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951903">
        <w:rPr>
          <w:lang w:val="en-GB"/>
        </w:rPr>
        <w:t>5</w:t>
      </w:r>
      <w:r w:rsidR="00610B8F">
        <w:rPr>
          <w:lang w:val="en-GB"/>
        </w:rPr>
        <w:t>bis</w:t>
      </w:r>
      <w:r w:rsidR="00481C8E">
        <w:rPr>
          <w:lang w:val="en-GB"/>
        </w:rPr>
        <w:tab/>
      </w:r>
      <w:hyperlink r:id="rId8" w:history="1">
        <w:r w:rsidR="004F2663">
          <w:rPr>
            <w:rStyle w:val="Hyperlink"/>
            <w:lang w:val="en-GB"/>
          </w:rPr>
          <w:t>R2-1905188</w:t>
        </w:r>
      </w:hyperlink>
    </w:p>
    <w:p w:rsidR="002D3222" w:rsidRPr="00731C2C" w:rsidRDefault="00796487" w:rsidP="002D3222">
      <w:pPr>
        <w:pStyle w:val="Header"/>
        <w:rPr>
          <w:lang w:val="en-GB"/>
        </w:rPr>
      </w:pPr>
      <w:r>
        <w:rPr>
          <w:lang w:val="en-GB"/>
        </w:rPr>
        <w:t>Xian</w:t>
      </w:r>
      <w:r w:rsidR="003D140B">
        <w:rPr>
          <w:lang w:val="en-GB"/>
        </w:rPr>
        <w:t xml:space="preserve">, </w:t>
      </w:r>
      <w:r>
        <w:rPr>
          <w:lang w:val="en-GB"/>
        </w:rPr>
        <w:t>China</w:t>
      </w:r>
      <w:r w:rsidR="00AC2F53">
        <w:rPr>
          <w:lang w:val="en-GB"/>
        </w:rPr>
        <w:t xml:space="preserve">, </w:t>
      </w:r>
      <w:r w:rsidR="00610B8F">
        <w:rPr>
          <w:lang w:val="en-GB"/>
        </w:rPr>
        <w:t>8</w:t>
      </w:r>
      <w:r w:rsidR="00610B8F" w:rsidRPr="00610B8F">
        <w:rPr>
          <w:vertAlign w:val="superscript"/>
          <w:lang w:val="en-GB"/>
        </w:rPr>
        <w:t>th</w:t>
      </w:r>
      <w:r w:rsidR="00610B8F">
        <w:rPr>
          <w:lang w:val="en-GB"/>
        </w:rPr>
        <w:t xml:space="preserve"> –</w:t>
      </w:r>
      <w:r w:rsidR="001409AF">
        <w:rPr>
          <w:lang w:val="en-GB"/>
        </w:rPr>
        <w:t xml:space="preserve"> </w:t>
      </w:r>
      <w:r w:rsidR="00610B8F">
        <w:rPr>
          <w:lang w:val="en-GB"/>
        </w:rPr>
        <w:t>12</w:t>
      </w:r>
      <w:r w:rsidR="00610B8F" w:rsidRPr="00610B8F">
        <w:rPr>
          <w:vertAlign w:val="superscript"/>
          <w:lang w:val="en-GB"/>
        </w:rPr>
        <w:t>th</w:t>
      </w:r>
      <w:r w:rsidR="00610B8F">
        <w:rPr>
          <w:lang w:val="en-GB"/>
        </w:rPr>
        <w:t xml:space="preserve"> April</w:t>
      </w:r>
      <w:r w:rsidR="00AC2F53">
        <w:rPr>
          <w:lang w:val="en-GB"/>
        </w:rPr>
        <w:t xml:space="preserve"> 2019</w:t>
      </w:r>
    </w:p>
    <w:p w:rsidR="00B84D74" w:rsidRPr="00731C2C" w:rsidRDefault="00B84D74" w:rsidP="007756E1">
      <w:pPr>
        <w:pStyle w:val="Header"/>
        <w:rPr>
          <w:lang w:val="en-GB"/>
        </w:rPr>
      </w:pPr>
    </w:p>
    <w:p w:rsidR="00481C8E" w:rsidRPr="00314AEF" w:rsidRDefault="00481C8E" w:rsidP="00481C8E">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Pr>
          <w:rFonts w:cs="Arial"/>
          <w:b/>
          <w:bCs/>
          <w:sz w:val="24"/>
          <w:szCs w:val="20"/>
          <w:lang w:eastAsia="en-US"/>
        </w:rPr>
        <w:t>13.1.8</w:t>
      </w:r>
    </w:p>
    <w:p w:rsidR="00E824D5" w:rsidRPr="00481C8E" w:rsidRDefault="006B7DEB" w:rsidP="00481C8E">
      <w:pPr>
        <w:tabs>
          <w:tab w:val="left" w:pos="1985"/>
        </w:tabs>
        <w:spacing w:before="0" w:after="120"/>
        <w:rPr>
          <w:rFonts w:cs="Arial"/>
          <w:b/>
          <w:bCs/>
          <w:sz w:val="24"/>
          <w:szCs w:val="20"/>
          <w:lang w:eastAsia="en-US"/>
        </w:rPr>
      </w:pPr>
      <w:r w:rsidRPr="00481C8E">
        <w:rPr>
          <w:rFonts w:cs="Arial"/>
          <w:b/>
          <w:bCs/>
          <w:sz w:val="24"/>
          <w:szCs w:val="20"/>
          <w:lang w:eastAsia="en-US"/>
        </w:rPr>
        <w:t xml:space="preserve">Source: </w:t>
      </w:r>
      <w:r w:rsidRPr="00481C8E">
        <w:rPr>
          <w:rFonts w:cs="Arial"/>
          <w:b/>
          <w:bCs/>
          <w:sz w:val="24"/>
          <w:szCs w:val="20"/>
          <w:lang w:eastAsia="en-US"/>
        </w:rPr>
        <w:tab/>
      </w:r>
      <w:r w:rsidR="00BF1476" w:rsidRPr="00481C8E">
        <w:rPr>
          <w:rFonts w:cs="Arial"/>
          <w:b/>
          <w:bCs/>
          <w:sz w:val="24"/>
          <w:szCs w:val="20"/>
          <w:lang w:eastAsia="en-US"/>
        </w:rPr>
        <w:t xml:space="preserve">Session </w:t>
      </w:r>
      <w:r w:rsidR="004C7459" w:rsidRPr="00481C8E">
        <w:rPr>
          <w:rFonts w:cs="Arial"/>
          <w:b/>
          <w:bCs/>
          <w:sz w:val="24"/>
          <w:szCs w:val="20"/>
          <w:lang w:eastAsia="en-US"/>
        </w:rPr>
        <w:t xml:space="preserve">Chair </w:t>
      </w:r>
      <w:r w:rsidR="00475D77" w:rsidRPr="00481C8E">
        <w:rPr>
          <w:rFonts w:cs="Arial"/>
          <w:b/>
          <w:bCs/>
          <w:sz w:val="24"/>
          <w:szCs w:val="20"/>
          <w:lang w:eastAsia="en-US"/>
        </w:rPr>
        <w:t>(</w:t>
      </w:r>
      <w:r w:rsidR="00BF1476" w:rsidRPr="00481C8E">
        <w:rPr>
          <w:rFonts w:cs="Arial"/>
          <w:b/>
          <w:bCs/>
          <w:sz w:val="24"/>
          <w:szCs w:val="20"/>
          <w:lang w:eastAsia="en-US"/>
        </w:rPr>
        <w:t>Nokia</w:t>
      </w:r>
      <w:r w:rsidR="00475D77" w:rsidRPr="00481C8E">
        <w:rPr>
          <w:rFonts w:cs="Arial"/>
          <w:b/>
          <w:bCs/>
          <w:sz w:val="24"/>
          <w:szCs w:val="20"/>
          <w:lang w:eastAsia="en-US"/>
        </w:rPr>
        <w:t>)</w:t>
      </w:r>
      <w:bookmarkStart w:id="0" w:name="_Toc198546512"/>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Title:</w:t>
      </w:r>
      <w:r w:rsidRPr="00481C8E">
        <w:rPr>
          <w:rFonts w:cs="Arial"/>
          <w:b/>
          <w:bCs/>
          <w:sz w:val="24"/>
          <w:szCs w:val="20"/>
          <w:lang w:eastAsia="en-US"/>
        </w:rPr>
        <w:tab/>
      </w:r>
      <w:r w:rsidR="008B41A8" w:rsidRPr="008B41A8">
        <w:rPr>
          <w:rFonts w:cs="Arial"/>
          <w:b/>
          <w:bCs/>
          <w:sz w:val="24"/>
          <w:szCs w:val="20"/>
          <w:lang w:eastAsia="en-US"/>
        </w:rPr>
        <w:t>Report from session on Rel-16 LTE Mobility Enhancements WI</w:t>
      </w:r>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Document for:</w:t>
      </w:r>
      <w:r w:rsidRPr="00481C8E">
        <w:rPr>
          <w:rFonts w:cs="Arial"/>
          <w:b/>
          <w:bCs/>
          <w:sz w:val="24"/>
          <w:szCs w:val="20"/>
          <w:lang w:eastAsia="en-US"/>
        </w:rPr>
        <w:tab/>
        <w:t>Approval</w:t>
      </w:r>
    </w:p>
    <w:p w:rsidR="00481C8E" w:rsidRDefault="00481C8E" w:rsidP="00481C8E">
      <w:pPr>
        <w:pStyle w:val="Header"/>
        <w:rPr>
          <w:lang w:val="en-GB"/>
        </w:rPr>
      </w:pPr>
    </w:p>
    <w:p w:rsidR="007F632C" w:rsidRDefault="007F632C" w:rsidP="007F632C">
      <w:pPr>
        <w:pStyle w:val="Heading1"/>
      </w:pPr>
      <w:r w:rsidRPr="00081813">
        <w:t>12</w:t>
      </w:r>
      <w:r w:rsidRPr="00081813">
        <w:tab/>
        <w:t>Rel-16 LTE Work Items</w:t>
      </w:r>
    </w:p>
    <w:p w:rsidR="007F632C" w:rsidRPr="00081813" w:rsidRDefault="007F632C" w:rsidP="007F632C">
      <w:pPr>
        <w:pStyle w:val="Heading2"/>
      </w:pPr>
      <w:r w:rsidRPr="00081813">
        <w:t>12.3</w:t>
      </w:r>
      <w:r w:rsidRPr="00081813">
        <w:tab/>
        <w:t>Even further mobility enhancement in E-UTRAN</w:t>
      </w:r>
    </w:p>
    <w:p w:rsidR="007F632C" w:rsidRPr="00081813" w:rsidRDefault="007F632C" w:rsidP="007F632C">
      <w:pPr>
        <w:pStyle w:val="Comments"/>
      </w:pPr>
      <w:r w:rsidRPr="00081813">
        <w:t xml:space="preserve">(LTE_feMob-Core; leading WG: RAN2; REL-16; started: Jun 18; target; </w:t>
      </w:r>
      <w:r>
        <w:t>Mar 20</w:t>
      </w:r>
      <w:r w:rsidRPr="00081813">
        <w:t>; WID:</w:t>
      </w:r>
      <w:r>
        <w:t xml:space="preserve"> RP-190272</w:t>
      </w:r>
      <w:r w:rsidRPr="00081813">
        <w:t>)</w:t>
      </w:r>
    </w:p>
    <w:p w:rsidR="007F632C" w:rsidRPr="00081813" w:rsidRDefault="007F632C" w:rsidP="007F632C">
      <w:pPr>
        <w:pStyle w:val="Comments"/>
        <w:rPr>
          <w:noProof w:val="0"/>
        </w:rPr>
      </w:pPr>
      <w:r w:rsidRPr="00081813">
        <w:rPr>
          <w:noProof w:val="0"/>
        </w:rPr>
        <w:t>Time budget: 1 TU</w:t>
      </w:r>
    </w:p>
    <w:p w:rsidR="007F632C" w:rsidRDefault="007F632C" w:rsidP="007F632C">
      <w:pPr>
        <w:pStyle w:val="Comments-red"/>
      </w:pPr>
      <w:r w:rsidRPr="00081813">
        <w:t>Documents in this agenda item will be handled in a break out session</w:t>
      </w:r>
    </w:p>
    <w:p w:rsidR="00A03CAD" w:rsidRDefault="00A03CAD" w:rsidP="007F632C">
      <w:pPr>
        <w:pStyle w:val="Comments-red"/>
      </w:pPr>
    </w:p>
    <w:p w:rsidR="007F632C" w:rsidRPr="00CF42A5" w:rsidRDefault="007F632C" w:rsidP="007F632C">
      <w:pPr>
        <w:pStyle w:val="Heading3"/>
      </w:pPr>
      <w:r w:rsidRPr="00CF42A5">
        <w:t>12.3.1</w:t>
      </w:r>
      <w:r w:rsidRPr="00CF42A5">
        <w:tab/>
        <w:t>Organizational</w:t>
      </w:r>
    </w:p>
    <w:p w:rsidR="007F632C" w:rsidRDefault="007F632C" w:rsidP="007F632C">
      <w:pPr>
        <w:pStyle w:val="Comments"/>
        <w:rPr>
          <w:noProof w:val="0"/>
        </w:rPr>
      </w:pPr>
      <w:r w:rsidRPr="00CF42A5">
        <w:rPr>
          <w:noProof w:val="0"/>
        </w:rPr>
        <w:t>Including incoming LSs and rapporteur inputs</w:t>
      </w:r>
      <w:r>
        <w:rPr>
          <w:noProof w:val="0"/>
        </w:rPr>
        <w:t xml:space="preserve"> (if any)</w:t>
      </w:r>
    </w:p>
    <w:p w:rsidR="007F632C" w:rsidRDefault="004F2663" w:rsidP="007F632C">
      <w:pPr>
        <w:pStyle w:val="Doc-title"/>
      </w:pPr>
      <w:hyperlink r:id="rId9" w:history="1">
        <w:r>
          <w:rPr>
            <w:rStyle w:val="Hyperlink"/>
          </w:rPr>
          <w:t>R2-1904859</w:t>
        </w:r>
      </w:hyperlink>
      <w:r w:rsidR="007F632C">
        <w:tab/>
        <w:t>Updated work plan for even further LTE mobility enhancement</w:t>
      </w:r>
      <w:r w:rsidR="007F632C">
        <w:tab/>
        <w:t>China Telecom</w:t>
      </w:r>
      <w:r w:rsidR="007F632C">
        <w:tab/>
        <w:t>discussion</w:t>
      </w:r>
      <w:r w:rsidR="007F632C">
        <w:tab/>
        <w:t>Rel-16</w:t>
      </w:r>
      <w:r w:rsidR="007F632C">
        <w:tab/>
        <w:t>LTE_feMob-Core</w:t>
      </w:r>
    </w:p>
    <w:p w:rsidR="000136FA" w:rsidRPr="000136FA" w:rsidRDefault="000136FA" w:rsidP="000136FA">
      <w:pPr>
        <w:pStyle w:val="Doc-text2"/>
      </w:pPr>
      <w:r>
        <w:t>=&gt; Noted</w:t>
      </w:r>
    </w:p>
    <w:p w:rsidR="008C61E8" w:rsidRPr="008C61E8" w:rsidRDefault="008C61E8" w:rsidP="008C61E8">
      <w:pPr>
        <w:pStyle w:val="Doc-text2"/>
      </w:pPr>
    </w:p>
    <w:p w:rsidR="007F632C" w:rsidRDefault="004F2663" w:rsidP="007F632C">
      <w:pPr>
        <w:pStyle w:val="Doc-title"/>
      </w:pPr>
      <w:hyperlink r:id="rId10" w:history="1">
        <w:r>
          <w:rPr>
            <w:rStyle w:val="Hyperlink"/>
          </w:rPr>
          <w:t>R2-1904860</w:t>
        </w:r>
      </w:hyperlink>
      <w:r w:rsidR="007F632C">
        <w:tab/>
        <w:t>Running 36.300 CR for Conditional Handover</w:t>
      </w:r>
      <w:r w:rsidR="007F632C">
        <w:tab/>
        <w:t>China Telecom</w:t>
      </w:r>
      <w:r w:rsidR="007F632C">
        <w:tab/>
        <w:t>draftCR</w:t>
      </w:r>
      <w:r w:rsidR="007F632C">
        <w:tab/>
        <w:t>Rel-16</w:t>
      </w:r>
      <w:r w:rsidR="007F632C">
        <w:tab/>
        <w:t>36.300</w:t>
      </w:r>
      <w:r w:rsidR="007F632C">
        <w:tab/>
        <w:t>15.5.0</w:t>
      </w:r>
      <w:r w:rsidR="007F632C">
        <w:tab/>
        <w:t>LTE_feMob-Core</w:t>
      </w:r>
    </w:p>
    <w:p w:rsidR="00A03CAD" w:rsidRDefault="00A03CAD" w:rsidP="00A03CAD">
      <w:pPr>
        <w:pStyle w:val="Doc-text2"/>
      </w:pPr>
    </w:p>
    <w:p w:rsidR="00A03CAD" w:rsidRDefault="00A03CAD" w:rsidP="00A03CAD">
      <w:pPr>
        <w:pStyle w:val="EmailDiscussion"/>
      </w:pPr>
      <w:r>
        <w:t>[105bis#xx][LTE] Stage-2 CR for feMOB (China Telecom)</w:t>
      </w:r>
    </w:p>
    <w:p w:rsidR="00A03CAD" w:rsidRDefault="00A03CAD" w:rsidP="00A03CAD">
      <w:pPr>
        <w:pStyle w:val="EmailDiscussion2"/>
        <w:ind w:left="1619" w:firstLine="0"/>
      </w:pPr>
      <w:r>
        <w:t>Capture current agreements for LTE mobility in Stage-2 CR.</w:t>
      </w:r>
    </w:p>
    <w:p w:rsidR="00A03CAD" w:rsidRDefault="00A03CAD" w:rsidP="00A03CAD">
      <w:pPr>
        <w:pStyle w:val="EmailDiscussion2"/>
      </w:pPr>
      <w:r>
        <w:tab/>
        <w:t>Intended outcome: Running Stage-2 CR</w:t>
      </w:r>
    </w:p>
    <w:p w:rsidR="00A03CAD" w:rsidRDefault="00A03CAD" w:rsidP="00A03CAD">
      <w:pPr>
        <w:pStyle w:val="EmailDiscussion2"/>
      </w:pPr>
      <w:r>
        <w:tab/>
        <w:t xml:space="preserve">Deadline:  Thursday 2018-05-01 </w:t>
      </w:r>
    </w:p>
    <w:p w:rsidR="00A03CAD" w:rsidRDefault="00A03CAD" w:rsidP="00A03CAD">
      <w:pPr>
        <w:pStyle w:val="EmailDiscussion2"/>
      </w:pPr>
    </w:p>
    <w:p w:rsidR="00A03CAD" w:rsidRPr="00A03CAD" w:rsidRDefault="00A03CAD" w:rsidP="00A03CAD">
      <w:pPr>
        <w:pStyle w:val="Doc-text2"/>
      </w:pPr>
    </w:p>
    <w:p w:rsidR="007F632C" w:rsidRDefault="007F632C" w:rsidP="007F632C">
      <w:pPr>
        <w:pStyle w:val="Heading3"/>
      </w:pPr>
      <w:r w:rsidRPr="00CF42A5">
        <w:t>12.3.2</w:t>
      </w:r>
      <w:r w:rsidRPr="00CF42A5">
        <w:tab/>
        <w:t>Reduction in user data interruption during handover</w:t>
      </w:r>
    </w:p>
    <w:p w:rsidR="007F632C" w:rsidRDefault="007F632C" w:rsidP="007F632C">
      <w:pPr>
        <w:pStyle w:val="Heading4"/>
      </w:pPr>
      <w:r>
        <w:t>12.3.2.1</w:t>
      </w:r>
      <w:r>
        <w:tab/>
        <w:t>Stage-2 aspects</w:t>
      </w:r>
    </w:p>
    <w:p w:rsidR="007F632C" w:rsidRDefault="007F632C" w:rsidP="007F632C">
      <w:pPr>
        <w:pStyle w:val="Comments"/>
      </w:pPr>
      <w:r>
        <w:t>Including output of email discussion [105#57][LTE/feMOB]  UE and network side impacts of single/dual protocol stacks (ZTE).</w:t>
      </w:r>
    </w:p>
    <w:p w:rsidR="007F632C" w:rsidRDefault="007F632C" w:rsidP="007F632C">
      <w:pPr>
        <w:pStyle w:val="Comments"/>
      </w:pPr>
      <w:r>
        <w:t>Including open aspects of the simultaneous connectivity with non-split bearers: Bearer handling, security key switch, RRC anchoring, data forwarding, RLM, capability coordination, etc.</w:t>
      </w:r>
    </w:p>
    <w:p w:rsidR="007F632C" w:rsidRDefault="007F632C" w:rsidP="007F632C">
      <w:pPr>
        <w:pStyle w:val="Comments"/>
      </w:pPr>
      <w:r>
        <w:t xml:space="preserve">Note: Contributions that repeat the email discussion may be deprioritized from presentation (as per general guidance). </w:t>
      </w:r>
    </w:p>
    <w:p w:rsidR="00141FD6" w:rsidRDefault="00141FD6" w:rsidP="007F632C">
      <w:pPr>
        <w:pStyle w:val="Comments"/>
      </w:pPr>
    </w:p>
    <w:p w:rsidR="00DD2507" w:rsidRDefault="00DD2507" w:rsidP="00DD2507">
      <w:pPr>
        <w:pStyle w:val="Comments"/>
      </w:pPr>
      <w:r>
        <w:t>Single or dual protocol stack for the solution of reducing user data interruption?</w:t>
      </w:r>
    </w:p>
    <w:p w:rsidR="00141FD6" w:rsidRDefault="0035468C" w:rsidP="007F632C">
      <w:pPr>
        <w:pStyle w:val="Comments"/>
      </w:pPr>
      <w:r>
        <w:t xml:space="preserve">Result </w:t>
      </w:r>
      <w:r w:rsidR="00141FD6">
        <w:t>of email discussion [105#57][LTE/feMOB]  UE and network side impacts of single/dual protocol stacks (ZTE).</w:t>
      </w:r>
    </w:p>
    <w:p w:rsidR="00141FD6" w:rsidRDefault="004F2663" w:rsidP="00141FD6">
      <w:pPr>
        <w:pStyle w:val="Doc-title"/>
      </w:pPr>
      <w:hyperlink r:id="rId11" w:history="1">
        <w:r>
          <w:rPr>
            <w:rStyle w:val="Hyperlink"/>
          </w:rPr>
          <w:t>R2-1904255</w:t>
        </w:r>
      </w:hyperlink>
      <w:r w:rsidR="00141FD6">
        <w:tab/>
        <w:t>Report of [105#57][LTE/feMOB] UE and network side impacts of single/dual protocol stacks</w:t>
      </w:r>
      <w:r w:rsidR="00141FD6">
        <w:tab/>
        <w:t>ZTE Corporation</w:t>
      </w:r>
      <w:r w:rsidR="00141FD6">
        <w:tab/>
        <w:t>discussion</w:t>
      </w:r>
      <w:r w:rsidR="00141FD6">
        <w:tab/>
        <w:t>Rel-16</w:t>
      </w:r>
      <w:r w:rsidR="00141FD6">
        <w:tab/>
        <w:t>LTE_feMob-Core</w:t>
      </w:r>
    </w:p>
    <w:p w:rsidR="00141FD6" w:rsidRDefault="00141FD6" w:rsidP="007F632C">
      <w:pPr>
        <w:pStyle w:val="Comments"/>
        <w:rPr>
          <w:i w:val="0"/>
        </w:rPr>
      </w:pPr>
    </w:p>
    <w:p w:rsidR="000B09DD" w:rsidRPr="000F0615" w:rsidRDefault="00563296" w:rsidP="000F0615">
      <w:pPr>
        <w:pStyle w:val="Doc-text2"/>
        <w:numPr>
          <w:ilvl w:val="0"/>
          <w:numId w:val="24"/>
        </w:numPr>
      </w:pPr>
      <w:r>
        <w:t>Intel thinks there is no consensus on single stack solutions. It depends on target for interrruption time. The metrics are different for each case.</w:t>
      </w:r>
      <w:r w:rsidR="000B09DD">
        <w:t xml:space="preserve"> We should discus what is the target of the WID. </w:t>
      </w:r>
      <w:r w:rsidR="000B09DD" w:rsidRPr="000B09DD">
        <w:t>QC agrees with Intel.</w:t>
      </w:r>
      <w:r w:rsidR="000B09DD">
        <w:t xml:space="preserve"> Samsung thinks dual stack complicates PDCP operation and could cause issues with robustness. Application level performance would be the same for both solutions.</w:t>
      </w:r>
    </w:p>
    <w:p w:rsidR="000B09DD" w:rsidRPr="000F0615" w:rsidRDefault="000B09DD" w:rsidP="000F0615">
      <w:pPr>
        <w:pStyle w:val="Doc-text2"/>
        <w:numPr>
          <w:ilvl w:val="0"/>
          <w:numId w:val="24"/>
        </w:numPr>
      </w:pPr>
      <w:r>
        <w:lastRenderedPageBreak/>
        <w:t xml:space="preserve">Ericsson thinks intra-frequency async case is the most important case and dual tx is not possible there. That’s why simple solution is better. ZTE agrees. Nokia agrees and thinks the dual stack solution is the same as DC. </w:t>
      </w:r>
    </w:p>
    <w:p w:rsidR="000B09DD" w:rsidRPr="000F0615" w:rsidRDefault="000B09DD" w:rsidP="000F0615">
      <w:pPr>
        <w:pStyle w:val="Doc-text2"/>
        <w:numPr>
          <w:ilvl w:val="0"/>
          <w:numId w:val="24"/>
        </w:numPr>
      </w:pPr>
      <w:r>
        <w:t>vivo thinks interruption delay is the most important performance metric and solution 0/1 has worse interruption than RACHless solution. ZTE doesn’t think CBRA is not the most important use case.</w:t>
      </w:r>
    </w:p>
    <w:p w:rsidR="000B09DD" w:rsidRPr="000F0615" w:rsidRDefault="000B09DD" w:rsidP="000F0615">
      <w:pPr>
        <w:pStyle w:val="Doc-text2"/>
        <w:numPr>
          <w:ilvl w:val="0"/>
          <w:numId w:val="24"/>
        </w:numPr>
      </w:pPr>
      <w:r>
        <w:t>ZTE thinks there is no consensus on dual stack solutions. Many companies think dual tx is not needed, which makes the solutions very similar.</w:t>
      </w:r>
    </w:p>
    <w:p w:rsidR="000B09DD" w:rsidRPr="000F0615" w:rsidRDefault="000B09DD" w:rsidP="000F0615">
      <w:pPr>
        <w:pStyle w:val="Doc-text2"/>
        <w:numPr>
          <w:ilvl w:val="0"/>
          <w:numId w:val="24"/>
        </w:numPr>
      </w:pPr>
      <w:r>
        <w:t>Huawei agrees we should reach 0ms interruption time. Chian Telecom agrees.</w:t>
      </w:r>
    </w:p>
    <w:p w:rsidR="000B09DD" w:rsidRPr="000F0615" w:rsidRDefault="00B5218B" w:rsidP="000F0615">
      <w:pPr>
        <w:pStyle w:val="Doc-text2"/>
        <w:numPr>
          <w:ilvl w:val="0"/>
          <w:numId w:val="24"/>
        </w:numPr>
      </w:pPr>
      <w:r>
        <w:t xml:space="preserve">MediaTek thinks the scenario to be supported is important. DT agrees but thinks async intra-frequency is the most important scenario. </w:t>
      </w:r>
    </w:p>
    <w:p w:rsidR="00B5218B" w:rsidRPr="000F0615" w:rsidRDefault="00B5218B" w:rsidP="000F0615">
      <w:pPr>
        <w:pStyle w:val="Doc-text2"/>
        <w:numPr>
          <w:ilvl w:val="0"/>
          <w:numId w:val="24"/>
        </w:numPr>
      </w:pPr>
      <w:r>
        <w:t>LGE thinks 0ms time should not be compromised.</w:t>
      </w:r>
    </w:p>
    <w:p w:rsidR="00B5218B" w:rsidRPr="000F0615" w:rsidRDefault="00B5218B" w:rsidP="000F0615">
      <w:pPr>
        <w:pStyle w:val="Doc-text2"/>
        <w:numPr>
          <w:ilvl w:val="0"/>
          <w:numId w:val="24"/>
        </w:numPr>
      </w:pPr>
      <w:r>
        <w:t>Nokia thinks we should prioritize intra-frequency async to ensure the solution can be deployed. Ericsson thinks we need someting simple that can be implemented.</w:t>
      </w:r>
    </w:p>
    <w:p w:rsidR="00B5218B" w:rsidRPr="000F0615" w:rsidRDefault="00B5218B" w:rsidP="000F0615">
      <w:pPr>
        <w:pStyle w:val="Doc-text2"/>
        <w:numPr>
          <w:ilvl w:val="0"/>
          <w:numId w:val="24"/>
        </w:numPr>
      </w:pPr>
      <w:r>
        <w:t>Qualcomm thinks we can’t focus on just one scenario. We have to consider multiple scenarios.</w:t>
      </w:r>
    </w:p>
    <w:p w:rsidR="00B5218B" w:rsidRPr="000F0615" w:rsidRDefault="00B5218B" w:rsidP="000F0615">
      <w:pPr>
        <w:pStyle w:val="Doc-text2"/>
        <w:numPr>
          <w:ilvl w:val="0"/>
          <w:numId w:val="24"/>
        </w:numPr>
      </w:pPr>
      <w:r>
        <w:t>DT thinks NR makes inter-frequency less important due to spectrum refarming.</w:t>
      </w:r>
    </w:p>
    <w:p w:rsidR="00B5218B" w:rsidRPr="000F0615" w:rsidRDefault="00B5218B" w:rsidP="000F0615">
      <w:pPr>
        <w:pStyle w:val="Doc-text2"/>
        <w:numPr>
          <w:ilvl w:val="0"/>
          <w:numId w:val="24"/>
        </w:numPr>
      </w:pPr>
      <w:r>
        <w:t>China Telecom thinks intra-fr</w:t>
      </w:r>
      <w:r w:rsidR="004E69FA">
        <w:t>e</w:t>
      </w:r>
      <w:r>
        <w:t>q</w:t>
      </w:r>
      <w:r w:rsidR="004E69FA">
        <w:t>u</w:t>
      </w:r>
      <w:r>
        <w:t>ency synchronized scenario is also important.</w:t>
      </w:r>
      <w:r w:rsidR="004E69FA">
        <w:t xml:space="preserve"> Ericsson thinks this scenario is limited since UE receives both source and target at the same time, which happens rarely even if network is synchronized.</w:t>
      </w:r>
    </w:p>
    <w:p w:rsidR="004E69FA" w:rsidRPr="000F0615" w:rsidRDefault="004E69FA" w:rsidP="000F0615">
      <w:pPr>
        <w:pStyle w:val="Doc-text2"/>
        <w:numPr>
          <w:ilvl w:val="0"/>
          <w:numId w:val="24"/>
        </w:numPr>
      </w:pPr>
      <w:r>
        <w:t>CATT thinks not so many operators are commenting. 0ms interruption is the requirement so supports dual stack.</w:t>
      </w:r>
    </w:p>
    <w:p w:rsidR="004E69FA" w:rsidRPr="000F0615" w:rsidRDefault="004E69FA" w:rsidP="000F0615">
      <w:pPr>
        <w:pStyle w:val="Doc-text2"/>
        <w:numPr>
          <w:ilvl w:val="0"/>
          <w:numId w:val="24"/>
        </w:numPr>
      </w:pPr>
      <w:r>
        <w:t xml:space="preserve">PDCP rapporteur thinks dual stack requires two PDCP entities working together, which can complicate the specification. One PDU missing could impact two PDCP entities. </w:t>
      </w:r>
      <w:proofErr w:type="gramStart"/>
      <w:r>
        <w:t>Also</w:t>
      </w:r>
      <w:proofErr w:type="gramEnd"/>
      <w:r>
        <w:t xml:space="preserve"> RoHC state should be synchronized. Single entity would be simpler for specification. Intel agrees and would support having single PDCP entity.</w:t>
      </w:r>
    </w:p>
    <w:p w:rsidR="00B5218B" w:rsidRPr="000F0615" w:rsidRDefault="004E69FA" w:rsidP="000F0615">
      <w:pPr>
        <w:pStyle w:val="Doc-text2"/>
        <w:numPr>
          <w:ilvl w:val="0"/>
          <w:numId w:val="24"/>
        </w:numPr>
      </w:pPr>
      <w:r>
        <w:t>MediaTek is fine with single PDCP but thinks this is not clear. QC agrees single PDCP entity is sufficient. DCM agrees but supports single stack.</w:t>
      </w:r>
    </w:p>
    <w:p w:rsidR="004A582F" w:rsidRPr="000F0615" w:rsidRDefault="004A582F" w:rsidP="000F0615">
      <w:pPr>
        <w:pStyle w:val="Doc-text2"/>
        <w:ind w:left="360" w:firstLine="0"/>
      </w:pPr>
    </w:p>
    <w:p w:rsidR="004A582F" w:rsidRPr="000F0615" w:rsidRDefault="004A582F" w:rsidP="000F0615">
      <w:pPr>
        <w:pStyle w:val="Doc-text2"/>
        <w:ind w:left="360" w:firstLine="0"/>
      </w:pPr>
      <w:r w:rsidRPr="000F0615">
        <w:rPr>
          <w:b/>
        </w:rPr>
        <w:t xml:space="preserve">=&gt; </w:t>
      </w:r>
      <w:r w:rsidR="00C74476">
        <w:rPr>
          <w:b/>
        </w:rPr>
        <w:t xml:space="preserve">[CBF - </w:t>
      </w:r>
      <w:r w:rsidRPr="000F0615">
        <w:rPr>
          <w:b/>
        </w:rPr>
        <w:t>Offline discussion 800</w:t>
      </w:r>
      <w:r w:rsidR="006D7B13" w:rsidRPr="000F0615">
        <w:rPr>
          <w:b/>
        </w:rPr>
        <w:t xml:space="preserve"> (MediaTek)</w:t>
      </w:r>
      <w:r w:rsidR="00C74476">
        <w:rPr>
          <w:b/>
        </w:rPr>
        <w:t>]</w:t>
      </w:r>
      <w:r w:rsidRPr="000F0615">
        <w:rPr>
          <w:b/>
        </w:rPr>
        <w:t xml:space="preserve">: </w:t>
      </w:r>
      <w:r w:rsidR="000F0615">
        <w:t xml:space="preserve">Discuss details of </w:t>
      </w:r>
      <w:r>
        <w:t>Single PDCP entity</w:t>
      </w:r>
      <w:r w:rsidR="000F0615">
        <w:t xml:space="preserve"> and</w:t>
      </w:r>
      <w:r>
        <w:t xml:space="preserve"> UL UP handling </w:t>
      </w:r>
      <w:r w:rsidR="006D7B13">
        <w:t>during handover.</w:t>
      </w:r>
      <w:r w:rsidR="000F0615">
        <w:t xml:space="preserve"> Outcome can be provided in </w:t>
      </w:r>
      <w:hyperlink r:id="rId12" w:history="1">
        <w:r w:rsidR="004F2663">
          <w:rPr>
            <w:rStyle w:val="Hyperlink"/>
          </w:rPr>
          <w:t>R2-1905321</w:t>
        </w:r>
      </w:hyperlink>
      <w:r w:rsidR="000F0615">
        <w:rPr>
          <w:b/>
        </w:rPr>
        <w:t>.</w:t>
      </w:r>
    </w:p>
    <w:p w:rsidR="00B5218B" w:rsidRDefault="00B5218B" w:rsidP="00B5218B">
      <w:pPr>
        <w:pStyle w:val="Comments"/>
        <w:rPr>
          <w:i w:val="0"/>
        </w:rPr>
      </w:pPr>
    </w:p>
    <w:p w:rsidR="000F0615" w:rsidRDefault="000F0615" w:rsidP="00B5218B">
      <w:pPr>
        <w:pStyle w:val="Comments"/>
        <w:rPr>
          <w:i w:val="0"/>
        </w:rPr>
      </w:pPr>
    </w:p>
    <w:p w:rsidR="00F3318B" w:rsidRDefault="00187E35" w:rsidP="007F632C">
      <w:pPr>
        <w:pStyle w:val="Comments"/>
      </w:pPr>
      <w:r>
        <w:t>Contributions discussing aspects of single/dual protocol stacks</w:t>
      </w:r>
    </w:p>
    <w:p w:rsidR="00F3318B" w:rsidRDefault="004F2663" w:rsidP="00F3318B">
      <w:pPr>
        <w:pStyle w:val="Doc-title"/>
      </w:pPr>
      <w:hyperlink r:id="rId13" w:history="1">
        <w:r>
          <w:rPr>
            <w:rStyle w:val="Hyperlink"/>
          </w:rPr>
          <w:t>R2-1905025</w:t>
        </w:r>
      </w:hyperlink>
      <w:r w:rsidR="00F3318B">
        <w:tab/>
        <w:t>Comparison and Downselection of protocol stack options</w:t>
      </w:r>
      <w:r w:rsidR="00F3318B">
        <w:tab/>
        <w:t>LG Electronics France</w:t>
      </w:r>
      <w:r w:rsidR="00F3318B">
        <w:tab/>
        <w:t>discussion</w:t>
      </w:r>
      <w:r w:rsidR="00F3318B">
        <w:tab/>
        <w:t>LTE_feMob-Core</w:t>
      </w:r>
    </w:p>
    <w:p w:rsidR="00F3318B" w:rsidRDefault="004F2663" w:rsidP="00601764">
      <w:pPr>
        <w:pStyle w:val="Doc-title"/>
      </w:pPr>
      <w:hyperlink r:id="rId14" w:history="1">
        <w:r>
          <w:rPr>
            <w:rStyle w:val="Hyperlink"/>
          </w:rPr>
          <w:t>R2-1903265</w:t>
        </w:r>
      </w:hyperlink>
      <w:r w:rsidR="00187E35">
        <w:tab/>
        <w:t>Consideration on Mobility Interruption Reduction in   Different Scenarios</w:t>
      </w:r>
      <w:r w:rsidR="00187E35">
        <w:tab/>
        <w:t>Mediatek Inc.</w:t>
      </w:r>
      <w:r w:rsidR="00187E35">
        <w:tab/>
        <w:t>discussion</w:t>
      </w:r>
    </w:p>
    <w:p w:rsidR="00EE2DE6" w:rsidRDefault="004F2663" w:rsidP="00EE2DE6">
      <w:pPr>
        <w:pStyle w:val="Doc-title"/>
      </w:pPr>
      <w:hyperlink r:id="rId15" w:history="1">
        <w:r>
          <w:rPr>
            <w:rStyle w:val="Hyperlink"/>
          </w:rPr>
          <w:t>R2-1905104</w:t>
        </w:r>
      </w:hyperlink>
      <w:r w:rsidR="00EE2DE6">
        <w:tab/>
        <w:t>Why to select Single Stack solution for LTE feMOB</w:t>
      </w:r>
      <w:r w:rsidR="00EE2DE6">
        <w:tab/>
        <w:t>Samsung R&amp;D Institute India</w:t>
      </w:r>
      <w:r w:rsidR="00EE2DE6">
        <w:tab/>
        <w:t>discussion</w:t>
      </w:r>
    </w:p>
    <w:p w:rsidR="00187E35" w:rsidRDefault="004F2663" w:rsidP="00187E35">
      <w:pPr>
        <w:pStyle w:val="Doc-title"/>
      </w:pPr>
      <w:hyperlink r:id="rId16" w:history="1">
        <w:r>
          <w:rPr>
            <w:rStyle w:val="Hyperlink"/>
          </w:rPr>
          <w:t>R2-1903881</w:t>
        </w:r>
      </w:hyperlink>
      <w:r w:rsidR="00187E35">
        <w:tab/>
        <w:t>User plane aspects of Make-Before-Break handover</w:t>
      </w:r>
      <w:r w:rsidR="00187E35">
        <w:tab/>
        <w:t>Ericsson</w:t>
      </w:r>
      <w:r w:rsidR="00187E35">
        <w:tab/>
        <w:t>discussion</w:t>
      </w:r>
      <w:r w:rsidR="00187E35">
        <w:tab/>
        <w:t>Rel-16</w:t>
      </w:r>
    </w:p>
    <w:p w:rsidR="00187E35" w:rsidRPr="00601764" w:rsidRDefault="00187E35" w:rsidP="00601764">
      <w:pPr>
        <w:pStyle w:val="Doc-text2"/>
        <w:rPr>
          <w:rFonts w:cs="Arial"/>
          <w:i/>
          <w:iCs/>
          <w:sz w:val="18"/>
          <w:szCs w:val="18"/>
        </w:rPr>
      </w:pPr>
      <w:r>
        <w:rPr>
          <w:rFonts w:cs="Arial"/>
          <w:i/>
          <w:iCs/>
          <w:sz w:val="18"/>
          <w:szCs w:val="18"/>
        </w:rPr>
        <w:t>(Moved from 12.3.2)</w:t>
      </w:r>
    </w:p>
    <w:p w:rsidR="002350EA" w:rsidRDefault="004F2663" w:rsidP="002350EA">
      <w:pPr>
        <w:pStyle w:val="Doc-title"/>
      </w:pPr>
      <w:hyperlink r:id="rId17" w:history="1">
        <w:r>
          <w:rPr>
            <w:rStyle w:val="Hyperlink"/>
          </w:rPr>
          <w:t>R2-1904646</w:t>
        </w:r>
      </w:hyperlink>
      <w:r w:rsidR="002350EA">
        <w:tab/>
        <w:t>LTE mobility enhancements for eMBB HO using dual active protocol stack</w:t>
      </w:r>
      <w:r w:rsidR="002350EA">
        <w:tab/>
        <w:t>Qualcomm India Pvt Ltd</w:t>
      </w:r>
      <w:r w:rsidR="002350EA">
        <w:tab/>
        <w:t>discussion</w:t>
      </w:r>
      <w:r w:rsidR="002350EA">
        <w:tab/>
        <w:t>Rel-16</w:t>
      </w:r>
      <w:r w:rsidR="002350EA">
        <w:tab/>
        <w:t>LTE_feMob-Core</w:t>
      </w:r>
      <w:r w:rsidR="002350EA">
        <w:tab/>
      </w:r>
      <w:hyperlink r:id="rId18" w:history="1">
        <w:r>
          <w:rPr>
            <w:rStyle w:val="Hyperlink"/>
          </w:rPr>
          <w:t>R2-1900791</w:t>
        </w:r>
      </w:hyperlink>
    </w:p>
    <w:p w:rsidR="00EE2DE6" w:rsidRDefault="004F2663" w:rsidP="00EE2DE6">
      <w:pPr>
        <w:pStyle w:val="Doc-title"/>
      </w:pPr>
      <w:hyperlink r:id="rId19" w:history="1">
        <w:r>
          <w:rPr>
            <w:rStyle w:val="Hyperlink"/>
          </w:rPr>
          <w:t>R2-1903918</w:t>
        </w:r>
      </w:hyperlink>
      <w:r w:rsidR="00EE2DE6">
        <w:tab/>
        <w:t>Considerations on single and dual active protocol stacks.</w:t>
      </w:r>
      <w:r w:rsidR="00EE2DE6">
        <w:tab/>
        <w:t>Huawei, HiSilicon</w:t>
      </w:r>
      <w:r w:rsidR="00EE2DE6">
        <w:tab/>
        <w:t>discussion</w:t>
      </w:r>
      <w:r w:rsidR="00EE2DE6">
        <w:tab/>
        <w:t>Rel-16</w:t>
      </w:r>
      <w:r w:rsidR="00EE2DE6">
        <w:tab/>
        <w:t>LTE_feMob-Core</w:t>
      </w:r>
    </w:p>
    <w:p w:rsidR="00EE2DE6" w:rsidRDefault="004F2663" w:rsidP="00EE2DE6">
      <w:pPr>
        <w:pStyle w:val="Doc-title"/>
      </w:pPr>
      <w:hyperlink r:id="rId20" w:history="1">
        <w:r>
          <w:rPr>
            <w:rStyle w:val="Hyperlink"/>
          </w:rPr>
          <w:t>R2-1903306</w:t>
        </w:r>
      </w:hyperlink>
      <w:r w:rsidR="00EE2DE6">
        <w:tab/>
        <w:t>Discussion on single/dual active protocol stack</w:t>
      </w:r>
      <w:r w:rsidR="00EE2DE6">
        <w:tab/>
        <w:t>OPPO</w:t>
      </w:r>
      <w:r w:rsidR="00EE2DE6">
        <w:tab/>
        <w:t>discussion</w:t>
      </w:r>
      <w:r w:rsidR="00EE2DE6">
        <w:tab/>
        <w:t>Rel-16</w:t>
      </w:r>
      <w:r w:rsidR="00EE2DE6">
        <w:tab/>
        <w:t>LTE_feMob-Core</w:t>
      </w:r>
    </w:p>
    <w:p w:rsidR="0035468C" w:rsidRDefault="00EE2DE6" w:rsidP="00500A10">
      <w:pPr>
        <w:pStyle w:val="Doc-text2"/>
      </w:pPr>
      <w:r>
        <w:rPr>
          <w:rFonts w:cs="Arial"/>
          <w:i/>
          <w:iCs/>
          <w:sz w:val="18"/>
          <w:szCs w:val="18"/>
        </w:rPr>
        <w:t>(Moved from 12.3.2)</w:t>
      </w:r>
    </w:p>
    <w:p w:rsidR="00500A10" w:rsidRDefault="004F2663" w:rsidP="00500A10">
      <w:pPr>
        <w:pStyle w:val="Doc-title"/>
      </w:pPr>
      <w:hyperlink r:id="rId21" w:history="1">
        <w:r>
          <w:rPr>
            <w:rStyle w:val="Hyperlink"/>
          </w:rPr>
          <w:t>R2-1903910</w:t>
        </w:r>
      </w:hyperlink>
      <w:r w:rsidR="00500A10">
        <w:tab/>
        <w:t>Single and Dual Active eMBB Combined Solution</w:t>
      </w:r>
      <w:r w:rsidR="00500A10">
        <w:tab/>
        <w:t>ETRI</w:t>
      </w:r>
      <w:r w:rsidR="00500A10">
        <w:tab/>
        <w:t>discussion</w:t>
      </w:r>
      <w:r w:rsidR="00500A10">
        <w:tab/>
        <w:t>Rel-16</w:t>
      </w:r>
      <w:r w:rsidR="00500A10">
        <w:tab/>
        <w:t>LTE_feMob-Core</w:t>
      </w:r>
    </w:p>
    <w:p w:rsidR="00601764" w:rsidRDefault="004F2663" w:rsidP="00601764">
      <w:pPr>
        <w:pStyle w:val="Doc-title"/>
      </w:pPr>
      <w:hyperlink r:id="rId22" w:history="1">
        <w:r>
          <w:rPr>
            <w:rStyle w:val="Hyperlink"/>
          </w:rPr>
          <w:t>R2-1904256</w:t>
        </w:r>
      </w:hyperlink>
      <w:r w:rsidR="00066252">
        <w:tab/>
        <w:t>Discussion on the interruption time for single active protocol stack</w:t>
      </w:r>
      <w:r w:rsidR="00066252">
        <w:tab/>
        <w:t>ZTE Corporation, Sanechips</w:t>
      </w:r>
      <w:r w:rsidR="00066252">
        <w:tab/>
        <w:t>discussion</w:t>
      </w:r>
      <w:r w:rsidR="00066252">
        <w:tab/>
        <w:t>Rel-16</w:t>
      </w:r>
      <w:r w:rsidR="00066252">
        <w:tab/>
        <w:t>LTE_feMob-Core</w:t>
      </w:r>
    </w:p>
    <w:p w:rsidR="00601764" w:rsidRDefault="004F2663" w:rsidP="00601764">
      <w:pPr>
        <w:pStyle w:val="Doc-title"/>
      </w:pPr>
      <w:hyperlink r:id="rId23" w:history="1">
        <w:r>
          <w:rPr>
            <w:rStyle w:val="Hyperlink"/>
          </w:rPr>
          <w:t>R2-1904284</w:t>
        </w:r>
      </w:hyperlink>
      <w:r w:rsidR="00601764">
        <w:tab/>
        <w:t>Mobility robustness for single active protocol stack solution</w:t>
      </w:r>
      <w:r w:rsidR="00601764">
        <w:tab/>
        <w:t>Nokia, Nokia Shanghai Bell</w:t>
      </w:r>
      <w:r w:rsidR="00601764">
        <w:tab/>
        <w:t>discussion</w:t>
      </w:r>
      <w:r w:rsidR="00601764">
        <w:tab/>
        <w:t>Rel-16</w:t>
      </w:r>
      <w:r w:rsidR="00601764">
        <w:tab/>
        <w:t>LTE_feMob-Core</w:t>
      </w:r>
    </w:p>
    <w:p w:rsidR="00601764" w:rsidRPr="00601764" w:rsidRDefault="00601764" w:rsidP="00601764">
      <w:pPr>
        <w:pStyle w:val="Doc-text2"/>
      </w:pPr>
      <w:r>
        <w:rPr>
          <w:rFonts w:cs="Arial"/>
          <w:i/>
          <w:iCs/>
          <w:sz w:val="18"/>
          <w:szCs w:val="18"/>
        </w:rPr>
        <w:t>(Moved from 12.3.2.2)</w:t>
      </w:r>
    </w:p>
    <w:p w:rsidR="00601764" w:rsidRDefault="004F2663" w:rsidP="00601764">
      <w:pPr>
        <w:pStyle w:val="Doc-title"/>
      </w:pPr>
      <w:hyperlink r:id="rId24" w:history="1">
        <w:r>
          <w:rPr>
            <w:rStyle w:val="Hyperlink"/>
          </w:rPr>
          <w:t>R2-1904285</w:t>
        </w:r>
      </w:hyperlink>
      <w:r w:rsidR="00601764">
        <w:tab/>
        <w:t>Mobility robustness for two active protocol stacks solution</w:t>
      </w:r>
      <w:r w:rsidR="00601764">
        <w:tab/>
        <w:t>Nokia, Nokia Shanghai Bell</w:t>
      </w:r>
      <w:r w:rsidR="00601764">
        <w:tab/>
        <w:t>discussion</w:t>
      </w:r>
      <w:r w:rsidR="00601764">
        <w:tab/>
        <w:t>Rel-16</w:t>
      </w:r>
      <w:r w:rsidR="00601764">
        <w:tab/>
        <w:t>LTE_feMob-Core</w:t>
      </w:r>
    </w:p>
    <w:p w:rsidR="00601764" w:rsidRDefault="00601764" w:rsidP="00601764">
      <w:pPr>
        <w:pStyle w:val="Doc-text2"/>
      </w:pPr>
      <w:r>
        <w:rPr>
          <w:rFonts w:cs="Arial"/>
          <w:i/>
          <w:iCs/>
          <w:sz w:val="18"/>
          <w:szCs w:val="18"/>
        </w:rPr>
        <w:t>(Moved from 12.3.2.2)</w:t>
      </w:r>
    </w:p>
    <w:p w:rsidR="00601764" w:rsidRDefault="00601764" w:rsidP="007F632C">
      <w:pPr>
        <w:pStyle w:val="Comments"/>
      </w:pPr>
    </w:p>
    <w:p w:rsidR="00187E35" w:rsidRDefault="00187E35" w:rsidP="007F632C">
      <w:pPr>
        <w:pStyle w:val="Comments"/>
      </w:pPr>
    </w:p>
    <w:p w:rsidR="00EE2DE6" w:rsidRDefault="00187E35" w:rsidP="007F632C">
      <w:pPr>
        <w:pStyle w:val="Comments"/>
      </w:pPr>
      <w:r>
        <w:t>User plane details</w:t>
      </w:r>
    </w:p>
    <w:p w:rsidR="00066252" w:rsidRDefault="004F2663" w:rsidP="00066252">
      <w:pPr>
        <w:pStyle w:val="Doc-title"/>
      </w:pPr>
      <w:hyperlink r:id="rId25" w:history="1">
        <w:r>
          <w:rPr>
            <w:rStyle w:val="Hyperlink"/>
          </w:rPr>
          <w:t>R2-1904861</w:t>
        </w:r>
      </w:hyperlink>
      <w:r w:rsidR="00066252">
        <w:tab/>
        <w:t>PDCP impact for non-split dual active protocal stack solution</w:t>
      </w:r>
      <w:r w:rsidR="00066252">
        <w:tab/>
        <w:t>China Telecom</w:t>
      </w:r>
      <w:r w:rsidR="00066252">
        <w:tab/>
        <w:t>discussion</w:t>
      </w:r>
      <w:r w:rsidR="00066252">
        <w:tab/>
        <w:t>Rel-16</w:t>
      </w:r>
      <w:r w:rsidR="00066252">
        <w:tab/>
        <w:t>LTE_feMob-Core</w:t>
      </w:r>
    </w:p>
    <w:p w:rsidR="00187E35" w:rsidRDefault="004F2663" w:rsidP="00187E35">
      <w:pPr>
        <w:pStyle w:val="Doc-title"/>
      </w:pPr>
      <w:hyperlink r:id="rId26" w:history="1">
        <w:r>
          <w:rPr>
            <w:rStyle w:val="Hyperlink"/>
          </w:rPr>
          <w:t>R2-1903308</w:t>
        </w:r>
      </w:hyperlink>
      <w:r w:rsidR="00187E35">
        <w:tab/>
        <w:t>Further details on eMBB-based handover for LTE mobility</w:t>
      </w:r>
      <w:r w:rsidR="00187E35">
        <w:tab/>
        <w:t>OPPO</w:t>
      </w:r>
      <w:r w:rsidR="00187E35">
        <w:tab/>
        <w:t>discussion</w:t>
      </w:r>
      <w:r w:rsidR="00187E35">
        <w:tab/>
        <w:t>Rel-16</w:t>
      </w:r>
      <w:r w:rsidR="00187E35">
        <w:tab/>
        <w:t>LTE_feMob-Core</w:t>
      </w:r>
    </w:p>
    <w:p w:rsidR="00E469F7" w:rsidRDefault="004F2663" w:rsidP="00E469F7">
      <w:pPr>
        <w:pStyle w:val="Doc-title"/>
      </w:pPr>
      <w:hyperlink r:id="rId27" w:history="1">
        <w:r>
          <w:rPr>
            <w:rStyle w:val="Hyperlink"/>
          </w:rPr>
          <w:t>R2-1903444</w:t>
        </w:r>
      </w:hyperlink>
      <w:r w:rsidR="00E469F7">
        <w:tab/>
        <w:t>User plane handling for non-split bearer solution</w:t>
      </w:r>
      <w:r w:rsidR="00E469F7">
        <w:tab/>
        <w:t>Intel Corporation</w:t>
      </w:r>
      <w:r w:rsidR="00E469F7">
        <w:tab/>
        <w:t>discussion</w:t>
      </w:r>
      <w:r w:rsidR="00E469F7">
        <w:tab/>
        <w:t>Rel-16</w:t>
      </w:r>
      <w:r w:rsidR="00E469F7">
        <w:tab/>
        <w:t>LTE_feMob-Core</w:t>
      </w:r>
    </w:p>
    <w:p w:rsidR="00E469F7" w:rsidRDefault="004F2663" w:rsidP="00E469F7">
      <w:pPr>
        <w:pStyle w:val="Doc-title"/>
      </w:pPr>
      <w:hyperlink r:id="rId28" w:history="1">
        <w:r>
          <w:rPr>
            <w:rStyle w:val="Hyperlink"/>
          </w:rPr>
          <w:t>R2-1903894</w:t>
        </w:r>
      </w:hyperlink>
      <w:r w:rsidR="00E469F7">
        <w:tab/>
        <w:t>Single vs dual active protocol stacks for reduced handover interruption</w:t>
      </w:r>
      <w:r w:rsidR="00E469F7">
        <w:tab/>
        <w:t>Ericsson</w:t>
      </w:r>
      <w:r w:rsidR="00E469F7">
        <w:tab/>
        <w:t>discussion</w:t>
      </w:r>
      <w:r w:rsidR="00E469F7">
        <w:tab/>
        <w:t>Rel-16</w:t>
      </w:r>
    </w:p>
    <w:p w:rsidR="00E469F7" w:rsidRPr="00141FD6" w:rsidRDefault="00E469F7" w:rsidP="00E469F7">
      <w:pPr>
        <w:pStyle w:val="Doc-text2"/>
      </w:pPr>
      <w:r>
        <w:rPr>
          <w:rFonts w:cs="Arial"/>
          <w:i/>
          <w:iCs/>
          <w:sz w:val="18"/>
          <w:szCs w:val="18"/>
        </w:rPr>
        <w:t>(Moved from 12.3.2)</w:t>
      </w:r>
    </w:p>
    <w:p w:rsidR="00E469F7" w:rsidRDefault="00E469F7" w:rsidP="00E469F7">
      <w:pPr>
        <w:pStyle w:val="Comments"/>
      </w:pPr>
    </w:p>
    <w:p w:rsidR="00187E35" w:rsidRDefault="00187E35" w:rsidP="007F632C">
      <w:pPr>
        <w:pStyle w:val="Comments"/>
      </w:pPr>
    </w:p>
    <w:p w:rsidR="00187E35" w:rsidRDefault="00187E35" w:rsidP="007F632C">
      <w:pPr>
        <w:pStyle w:val="Comments"/>
      </w:pPr>
    </w:p>
    <w:p w:rsidR="00141FD6" w:rsidRDefault="00141FD6" w:rsidP="007F632C">
      <w:pPr>
        <w:pStyle w:val="Comments"/>
      </w:pPr>
      <w:r>
        <w:t>Data forwarding and input to RAN3</w:t>
      </w:r>
    </w:p>
    <w:p w:rsidR="00187E35" w:rsidRDefault="004F2663" w:rsidP="00187E35">
      <w:pPr>
        <w:pStyle w:val="Doc-title"/>
      </w:pPr>
      <w:hyperlink r:id="rId29" w:history="1">
        <w:r>
          <w:rPr>
            <w:rStyle w:val="Hyperlink"/>
          </w:rPr>
          <w:t>R2-1903916</w:t>
        </w:r>
      </w:hyperlink>
      <w:r w:rsidR="00187E35">
        <w:tab/>
        <w:t>Considerations on data forwarding aspect.</w:t>
      </w:r>
      <w:r w:rsidR="00187E35">
        <w:tab/>
        <w:t>Huawei, HiSilicon</w:t>
      </w:r>
      <w:r w:rsidR="00187E35">
        <w:tab/>
        <w:t>discussion</w:t>
      </w:r>
      <w:r w:rsidR="00187E35">
        <w:tab/>
        <w:t>Rel-16</w:t>
      </w:r>
      <w:r w:rsidR="00187E35">
        <w:tab/>
        <w:t>LTE_feMob-Core</w:t>
      </w:r>
    </w:p>
    <w:p w:rsidR="007F632C" w:rsidRDefault="004F2663" w:rsidP="007F632C">
      <w:pPr>
        <w:pStyle w:val="Doc-title"/>
      </w:pPr>
      <w:hyperlink r:id="rId30" w:history="1">
        <w:r>
          <w:rPr>
            <w:rStyle w:val="Hyperlink"/>
          </w:rPr>
          <w:t>R2-1903248</w:t>
        </w:r>
      </w:hyperlink>
      <w:r w:rsidR="007F632C">
        <w:tab/>
        <w:t>Data forwarding to minimize user data interruption during HO</w:t>
      </w:r>
      <w:r w:rsidR="007F632C">
        <w:tab/>
        <w:t>Mediatek Inc.</w:t>
      </w:r>
      <w:r w:rsidR="007F632C">
        <w:tab/>
        <w:t>discussion</w:t>
      </w:r>
    </w:p>
    <w:p w:rsidR="0035468C" w:rsidRDefault="004F2663" w:rsidP="0035468C">
      <w:pPr>
        <w:pStyle w:val="Doc-title"/>
      </w:pPr>
      <w:hyperlink r:id="rId31" w:history="1">
        <w:r>
          <w:rPr>
            <w:rStyle w:val="Hyperlink"/>
          </w:rPr>
          <w:t>R2-1903895</w:t>
        </w:r>
      </w:hyperlink>
      <w:r w:rsidR="0035468C">
        <w:tab/>
        <w:t>Data forwarding at reduced handover interruption</w:t>
      </w:r>
      <w:r w:rsidR="0035468C">
        <w:tab/>
        <w:t>Ericsson</w:t>
      </w:r>
      <w:r w:rsidR="0035468C">
        <w:tab/>
        <w:t>discussion</w:t>
      </w:r>
      <w:r w:rsidR="0035468C">
        <w:tab/>
        <w:t>Rel-16</w:t>
      </w:r>
    </w:p>
    <w:p w:rsidR="0035468C" w:rsidRPr="00141FD6" w:rsidRDefault="0035468C" w:rsidP="0035468C">
      <w:pPr>
        <w:pStyle w:val="Doc-text2"/>
      </w:pPr>
      <w:r>
        <w:rPr>
          <w:rFonts w:cs="Arial"/>
          <w:i/>
          <w:iCs/>
          <w:sz w:val="18"/>
          <w:szCs w:val="18"/>
        </w:rPr>
        <w:t>(Moved from 12.3.2)</w:t>
      </w:r>
    </w:p>
    <w:p w:rsidR="0035468C" w:rsidRDefault="004F2663" w:rsidP="0035468C">
      <w:pPr>
        <w:pStyle w:val="Doc-title"/>
      </w:pPr>
      <w:hyperlink r:id="rId32" w:history="1">
        <w:r>
          <w:rPr>
            <w:rStyle w:val="Hyperlink"/>
          </w:rPr>
          <w:t>R2-1903911</w:t>
        </w:r>
      </w:hyperlink>
      <w:r w:rsidR="0035468C">
        <w:tab/>
        <w:t>Data Forwarding in eMBB Handover</w:t>
      </w:r>
      <w:r w:rsidR="0035468C">
        <w:tab/>
        <w:t>ETRI</w:t>
      </w:r>
      <w:r w:rsidR="0035468C">
        <w:tab/>
        <w:t>discussion</w:t>
      </w:r>
      <w:r w:rsidR="0035468C">
        <w:tab/>
        <w:t>Rel-16</w:t>
      </w:r>
      <w:r w:rsidR="0035468C">
        <w:tab/>
        <w:t>LTE_feMob-Core</w:t>
      </w:r>
      <w:r w:rsidR="0035468C">
        <w:tab/>
      </w:r>
      <w:hyperlink r:id="rId33" w:history="1">
        <w:r>
          <w:rPr>
            <w:rStyle w:val="Hyperlink"/>
          </w:rPr>
          <w:t>R2-1900922</w:t>
        </w:r>
      </w:hyperlink>
    </w:p>
    <w:p w:rsidR="00066252" w:rsidRDefault="004F2663" w:rsidP="00066252">
      <w:pPr>
        <w:pStyle w:val="Doc-title"/>
      </w:pPr>
      <w:hyperlink r:id="rId34" w:history="1">
        <w:r>
          <w:rPr>
            <w:rStyle w:val="Hyperlink"/>
          </w:rPr>
          <w:t>R2-1904365</w:t>
        </w:r>
      </w:hyperlink>
      <w:r w:rsidR="00066252">
        <w:tab/>
        <w:t>Discussion of ‘0ms’ interruption handover in context of E-UTRAN</w:t>
      </w:r>
      <w:r w:rsidR="00066252">
        <w:tab/>
        <w:t>CMCC</w:t>
      </w:r>
      <w:r w:rsidR="00066252">
        <w:tab/>
        <w:t>discussion</w:t>
      </w:r>
      <w:r w:rsidR="00066252">
        <w:tab/>
        <w:t>LTE_feMob-Core</w:t>
      </w:r>
    </w:p>
    <w:p w:rsidR="00187E35" w:rsidRDefault="004F2663" w:rsidP="00187E35">
      <w:pPr>
        <w:pStyle w:val="Doc-title"/>
      </w:pPr>
      <w:hyperlink r:id="rId35" w:history="1">
        <w:r>
          <w:rPr>
            <w:rStyle w:val="Hyperlink"/>
          </w:rPr>
          <w:t>R2-1903880</w:t>
        </w:r>
      </w:hyperlink>
      <w:r w:rsidR="00187E35">
        <w:tab/>
        <w:t>Enhancements to Make-Before-Break</w:t>
      </w:r>
      <w:r w:rsidR="00187E35">
        <w:tab/>
        <w:t>Ericsson</w:t>
      </w:r>
      <w:r w:rsidR="00187E35">
        <w:tab/>
        <w:t>discussion</w:t>
      </w:r>
      <w:r w:rsidR="00187E35">
        <w:tab/>
        <w:t>Rel-16</w:t>
      </w:r>
    </w:p>
    <w:p w:rsidR="00187E35" w:rsidRPr="00141FD6" w:rsidRDefault="00187E35" w:rsidP="00187E35">
      <w:pPr>
        <w:pStyle w:val="Doc-text2"/>
      </w:pPr>
      <w:r>
        <w:rPr>
          <w:rFonts w:cs="Arial"/>
          <w:i/>
          <w:iCs/>
          <w:sz w:val="18"/>
          <w:szCs w:val="18"/>
        </w:rPr>
        <w:t>(Moved from 12.3.2)</w:t>
      </w:r>
    </w:p>
    <w:p w:rsidR="00905951" w:rsidRDefault="004F2663" w:rsidP="00905951">
      <w:pPr>
        <w:pStyle w:val="Doc-title"/>
      </w:pPr>
      <w:hyperlink r:id="rId36" w:history="1">
        <w:r>
          <w:rPr>
            <w:rStyle w:val="Hyperlink"/>
          </w:rPr>
          <w:t>R2-1903266</w:t>
        </w:r>
      </w:hyperlink>
      <w:r w:rsidR="00905951">
        <w:tab/>
        <w:t>[Draft] LS on data forwarding enhancements to minimize user data interruption during HO</w:t>
      </w:r>
      <w:r w:rsidR="00905951">
        <w:tab/>
        <w:t>Mediatek Inc.</w:t>
      </w:r>
      <w:r w:rsidR="00905951">
        <w:tab/>
        <w:t>LS out</w:t>
      </w:r>
      <w:r w:rsidR="00905951">
        <w:tab/>
        <w:t>Rel-16</w:t>
      </w:r>
      <w:r w:rsidR="00905951">
        <w:tab/>
        <w:t>LTE_feMob-Core</w:t>
      </w:r>
      <w:r w:rsidR="00905951">
        <w:tab/>
        <w:t>To:RAN3</w:t>
      </w:r>
    </w:p>
    <w:p w:rsidR="00141FD6" w:rsidRPr="00141FD6" w:rsidRDefault="004F2663" w:rsidP="00FC6D93">
      <w:pPr>
        <w:pStyle w:val="Doc-title"/>
      </w:pPr>
      <w:hyperlink r:id="rId37" w:history="1">
        <w:r>
          <w:rPr>
            <w:rStyle w:val="Hyperlink"/>
          </w:rPr>
          <w:t>R2-1903922</w:t>
        </w:r>
      </w:hyperlink>
      <w:r w:rsidR="00905951">
        <w:tab/>
        <w:t>[DRAFT] LS on data forwarding procedure of non-split bearer solution</w:t>
      </w:r>
      <w:r w:rsidR="00905951">
        <w:tab/>
        <w:t>Huawei, HiSilicon</w:t>
      </w:r>
      <w:r w:rsidR="00905951">
        <w:tab/>
        <w:t>LS out</w:t>
      </w:r>
      <w:r w:rsidR="00905951">
        <w:tab/>
        <w:t>Rel-16</w:t>
      </w:r>
      <w:r w:rsidR="00905951">
        <w:tab/>
        <w:t>LTE_feMob-Core</w:t>
      </w:r>
      <w:r w:rsidR="00905951">
        <w:tab/>
        <w:t>To:RAN3</w:t>
      </w:r>
    </w:p>
    <w:p w:rsidR="0035468C" w:rsidRDefault="0035468C" w:rsidP="007F632C">
      <w:pPr>
        <w:pStyle w:val="Doc-title"/>
      </w:pPr>
    </w:p>
    <w:p w:rsidR="00335F01" w:rsidRDefault="00335F01" w:rsidP="00335F01">
      <w:pPr>
        <w:pStyle w:val="Doc-text2"/>
        <w:ind w:left="0" w:firstLine="0"/>
        <w:rPr>
          <w:i/>
        </w:rPr>
      </w:pPr>
      <w:r>
        <w:rPr>
          <w:i/>
        </w:rPr>
        <w:t>Single or dual RRC?</w:t>
      </w:r>
    </w:p>
    <w:p w:rsidR="00E469F7" w:rsidRDefault="004F2663" w:rsidP="00E469F7">
      <w:pPr>
        <w:pStyle w:val="Doc-title"/>
      </w:pPr>
      <w:hyperlink r:id="rId38" w:history="1">
        <w:r>
          <w:rPr>
            <w:rStyle w:val="Hyperlink"/>
          </w:rPr>
          <w:t>R2-1903349</w:t>
        </w:r>
      </w:hyperlink>
      <w:r w:rsidR="00E469F7">
        <w:tab/>
        <w:t>Non-split Bearer Option on Reduction in User Data Interruption</w:t>
      </w:r>
      <w:r w:rsidR="00E469F7">
        <w:tab/>
        <w:t>CATT</w:t>
      </w:r>
      <w:r w:rsidR="00E469F7">
        <w:tab/>
        <w:t>discussion</w:t>
      </w:r>
      <w:r w:rsidR="00E469F7">
        <w:tab/>
        <w:t>Rel-16</w:t>
      </w:r>
      <w:r w:rsidR="00E469F7">
        <w:tab/>
        <w:t>LTE_feMob-Core</w:t>
      </w:r>
    </w:p>
    <w:p w:rsidR="00187E35" w:rsidRDefault="004F2663" w:rsidP="00187E35">
      <w:pPr>
        <w:pStyle w:val="Doc-title"/>
      </w:pPr>
      <w:hyperlink r:id="rId39" w:history="1">
        <w:r>
          <w:rPr>
            <w:rStyle w:val="Hyperlink"/>
          </w:rPr>
          <w:t>R2-1904887</w:t>
        </w:r>
      </w:hyperlink>
      <w:r w:rsidR="00187E35">
        <w:tab/>
        <w:t>Discussion on single RRC or dual RRC for non split-bearer</w:t>
      </w:r>
      <w:r w:rsidR="00187E35">
        <w:tab/>
        <w:t>Beijing Xiaomi Software Tech</w:t>
      </w:r>
      <w:r w:rsidR="00187E35">
        <w:tab/>
        <w:t>discussion</w:t>
      </w:r>
    </w:p>
    <w:p w:rsidR="00187E35" w:rsidRPr="00141FD6" w:rsidRDefault="00187E35" w:rsidP="00187E35">
      <w:pPr>
        <w:pStyle w:val="Doc-text2"/>
      </w:pPr>
      <w:r>
        <w:rPr>
          <w:rFonts w:cs="Arial"/>
          <w:i/>
          <w:iCs/>
          <w:sz w:val="18"/>
          <w:szCs w:val="18"/>
        </w:rPr>
        <w:t>(Moved from 12.3.2.2)</w:t>
      </w:r>
    </w:p>
    <w:p w:rsidR="00335F01" w:rsidRDefault="004F2663" w:rsidP="00335F01">
      <w:pPr>
        <w:pStyle w:val="Doc-title"/>
      </w:pPr>
      <w:hyperlink r:id="rId40" w:history="1">
        <w:r>
          <w:rPr>
            <w:rStyle w:val="Hyperlink"/>
          </w:rPr>
          <w:t>R2-1903814</w:t>
        </w:r>
      </w:hyperlink>
      <w:r w:rsidR="00335F01">
        <w:tab/>
        <w:t>Consideration on the SRB of the non-split bearer handover</w:t>
      </w:r>
      <w:r w:rsidR="00335F01">
        <w:tab/>
        <w:t>vivo</w:t>
      </w:r>
      <w:r w:rsidR="00335F01">
        <w:tab/>
        <w:t>discussion</w:t>
      </w:r>
      <w:r w:rsidR="00335F01">
        <w:tab/>
        <w:t>Rel-16</w:t>
      </w:r>
      <w:r w:rsidR="00335F01">
        <w:tab/>
        <w:t>LTE_feMob-Core</w:t>
      </w:r>
      <w:r w:rsidR="00335F01">
        <w:tab/>
      </w:r>
      <w:hyperlink r:id="rId41" w:history="1">
        <w:r>
          <w:rPr>
            <w:rStyle w:val="Hyperlink"/>
          </w:rPr>
          <w:t>R2-1900509</w:t>
        </w:r>
      </w:hyperlink>
    </w:p>
    <w:p w:rsidR="00335F01" w:rsidRPr="00335F01" w:rsidRDefault="00335F01" w:rsidP="00335F01">
      <w:pPr>
        <w:pStyle w:val="Doc-text2"/>
      </w:pPr>
      <w:r>
        <w:rPr>
          <w:rFonts w:cs="Arial"/>
          <w:i/>
          <w:iCs/>
          <w:sz w:val="18"/>
          <w:szCs w:val="18"/>
        </w:rPr>
        <w:t>(Moved from 12.3.2)</w:t>
      </w:r>
    </w:p>
    <w:p w:rsidR="00187E35" w:rsidRDefault="004F2663" w:rsidP="00187E35">
      <w:pPr>
        <w:pStyle w:val="Doc-title"/>
      </w:pPr>
      <w:hyperlink r:id="rId42" w:history="1">
        <w:r>
          <w:rPr>
            <w:rStyle w:val="Hyperlink"/>
          </w:rPr>
          <w:t>R2-1903268</w:t>
        </w:r>
      </w:hyperlink>
      <w:r w:rsidR="00187E35">
        <w:tab/>
        <w:t>Single/Dual RRC for simultaneous connectivity during HO</w:t>
      </w:r>
      <w:r w:rsidR="00187E35">
        <w:tab/>
        <w:t>MediaTek Inc.</w:t>
      </w:r>
      <w:r w:rsidR="00187E35">
        <w:tab/>
        <w:t>discussion</w:t>
      </w:r>
      <w:r w:rsidR="00187E35">
        <w:tab/>
        <w:t>Rel-16</w:t>
      </w:r>
      <w:r w:rsidR="00187E35">
        <w:tab/>
        <w:t>36.331</w:t>
      </w:r>
      <w:r w:rsidR="00187E35">
        <w:tab/>
      </w:r>
      <w:hyperlink r:id="rId43" w:history="1">
        <w:r>
          <w:rPr>
            <w:rStyle w:val="Hyperlink"/>
          </w:rPr>
          <w:t>R2-1900444</w:t>
        </w:r>
      </w:hyperlink>
    </w:p>
    <w:p w:rsidR="00335F01" w:rsidRDefault="00335F01" w:rsidP="00335F01">
      <w:pPr>
        <w:pStyle w:val="Doc-text2"/>
      </w:pPr>
    </w:p>
    <w:p w:rsidR="00335F01" w:rsidRDefault="00335F01" w:rsidP="00187E35">
      <w:pPr>
        <w:pStyle w:val="Doc-text2"/>
        <w:ind w:left="0" w:firstLine="0"/>
      </w:pPr>
    </w:p>
    <w:p w:rsidR="00187E35" w:rsidRPr="00187E35" w:rsidRDefault="00E469F7" w:rsidP="00187E35">
      <w:pPr>
        <w:pStyle w:val="Doc-text2"/>
        <w:ind w:left="0" w:firstLine="0"/>
        <w:rPr>
          <w:i/>
        </w:rPr>
      </w:pPr>
      <w:r>
        <w:rPr>
          <w:i/>
        </w:rPr>
        <w:t xml:space="preserve">Other control plane </w:t>
      </w:r>
      <w:r w:rsidR="00187E35">
        <w:rPr>
          <w:i/>
        </w:rPr>
        <w:t>details</w:t>
      </w:r>
    </w:p>
    <w:p w:rsidR="00066252" w:rsidRDefault="004F2663" w:rsidP="00066252">
      <w:pPr>
        <w:pStyle w:val="Doc-title"/>
      </w:pPr>
      <w:hyperlink r:id="rId44" w:history="1">
        <w:r>
          <w:rPr>
            <w:rStyle w:val="Hyperlink"/>
          </w:rPr>
          <w:t>R2-1903559</w:t>
        </w:r>
      </w:hyperlink>
      <w:r w:rsidR="00066252">
        <w:tab/>
        <w:t>Reducing User Data Interruption during Handover in LTE</w:t>
      </w:r>
      <w:r w:rsidR="00066252">
        <w:tab/>
        <w:t>InterDigital</w:t>
      </w:r>
      <w:r w:rsidR="00066252">
        <w:tab/>
        <w:t>discussion</w:t>
      </w:r>
      <w:r w:rsidR="00066252">
        <w:tab/>
        <w:t>Rel-16</w:t>
      </w:r>
      <w:r w:rsidR="00066252">
        <w:tab/>
        <w:t>LTE_feMob-Core</w:t>
      </w:r>
    </w:p>
    <w:p w:rsidR="00066252" w:rsidRDefault="004F2663" w:rsidP="00066252">
      <w:pPr>
        <w:pStyle w:val="Doc-title"/>
      </w:pPr>
      <w:hyperlink r:id="rId45" w:history="1">
        <w:r>
          <w:rPr>
            <w:rStyle w:val="Hyperlink"/>
          </w:rPr>
          <w:t>R2-1904678</w:t>
        </w:r>
      </w:hyperlink>
      <w:r w:rsidR="00066252">
        <w:tab/>
        <w:t>RRM, RLM and RLF handling during LTE enhanced MBB HO</w:t>
      </w:r>
      <w:r w:rsidR="00066252">
        <w:tab/>
        <w:t>Qualcomm Incorporated</w:t>
      </w:r>
      <w:r w:rsidR="00066252">
        <w:tab/>
        <w:t>discussion</w:t>
      </w:r>
      <w:r w:rsidR="00066252">
        <w:tab/>
        <w:t>Rel-16</w:t>
      </w:r>
      <w:r w:rsidR="00066252">
        <w:tab/>
        <w:t>LTE_feMob-Core</w:t>
      </w:r>
      <w:r w:rsidR="00066252">
        <w:tab/>
      </w:r>
      <w:hyperlink r:id="rId46" w:history="1">
        <w:r>
          <w:rPr>
            <w:rStyle w:val="Hyperlink"/>
          </w:rPr>
          <w:t>R2-1900789</w:t>
        </w:r>
      </w:hyperlink>
    </w:p>
    <w:p w:rsidR="00066252" w:rsidRDefault="004F2663" w:rsidP="00066252">
      <w:pPr>
        <w:pStyle w:val="Doc-title"/>
      </w:pPr>
      <w:hyperlink r:id="rId47" w:history="1">
        <w:r>
          <w:rPr>
            <w:rStyle w:val="Hyperlink"/>
          </w:rPr>
          <w:t>R2-1905026</w:t>
        </w:r>
      </w:hyperlink>
      <w:r w:rsidR="00066252">
        <w:tab/>
        <w:t>Control of source connectivity for dual-connected mobility</w:t>
      </w:r>
      <w:r w:rsidR="00066252">
        <w:tab/>
        <w:t>LG Electronics France</w:t>
      </w:r>
      <w:r w:rsidR="00066252">
        <w:tab/>
        <w:t>discussion</w:t>
      </w:r>
      <w:r w:rsidR="00066252">
        <w:tab/>
        <w:t>LTE_feMob-Core</w:t>
      </w:r>
    </w:p>
    <w:p w:rsidR="00066252" w:rsidRDefault="004F2663" w:rsidP="00066252">
      <w:pPr>
        <w:pStyle w:val="Doc-title"/>
      </w:pPr>
      <w:hyperlink r:id="rId48" w:history="1">
        <w:r>
          <w:rPr>
            <w:rStyle w:val="Hyperlink"/>
          </w:rPr>
          <w:t>R2-1903811</w:t>
        </w:r>
      </w:hyperlink>
      <w:r w:rsidR="00066252">
        <w:tab/>
        <w:t>Discussion on the RLF and HOF during non-split bearer handover</w:t>
      </w:r>
      <w:r w:rsidR="00066252">
        <w:tab/>
        <w:t>vivo</w:t>
      </w:r>
      <w:r w:rsidR="00066252">
        <w:tab/>
        <w:t>discussion</w:t>
      </w:r>
      <w:r w:rsidR="00066252">
        <w:tab/>
        <w:t>Rel-16</w:t>
      </w:r>
      <w:r w:rsidR="00066252">
        <w:tab/>
        <w:t>LTE_feMob-Core</w:t>
      </w:r>
      <w:r w:rsidR="00066252">
        <w:tab/>
      </w:r>
      <w:hyperlink r:id="rId49" w:history="1">
        <w:r>
          <w:rPr>
            <w:rStyle w:val="Hyperlink"/>
          </w:rPr>
          <w:t>R2-1900505</w:t>
        </w:r>
      </w:hyperlink>
    </w:p>
    <w:p w:rsidR="00066252" w:rsidRDefault="004F2663" w:rsidP="00066252">
      <w:pPr>
        <w:pStyle w:val="Doc-title"/>
      </w:pPr>
      <w:hyperlink r:id="rId50" w:history="1">
        <w:r>
          <w:rPr>
            <w:rStyle w:val="Hyperlink"/>
          </w:rPr>
          <w:t>R2-1905100</w:t>
        </w:r>
      </w:hyperlink>
      <w:r w:rsidR="00066252">
        <w:tab/>
        <w:t>RLM Handling of Enhanced MBB HO</w:t>
      </w:r>
      <w:r w:rsidR="00066252">
        <w:tab/>
        <w:t>LG Electronics Inc.</w:t>
      </w:r>
      <w:r w:rsidR="00066252">
        <w:tab/>
        <w:t>discussion</w:t>
      </w:r>
      <w:r w:rsidR="00066252">
        <w:tab/>
        <w:t>Rel-16</w:t>
      </w:r>
      <w:r w:rsidR="00066252">
        <w:tab/>
        <w:t>LTE_feMob-Core</w:t>
      </w:r>
    </w:p>
    <w:p w:rsidR="00066252" w:rsidRDefault="004F2663" w:rsidP="00066252">
      <w:pPr>
        <w:pStyle w:val="Doc-title"/>
      </w:pPr>
      <w:hyperlink r:id="rId51" w:history="1">
        <w:r>
          <w:rPr>
            <w:rStyle w:val="Hyperlink"/>
          </w:rPr>
          <w:t>R2-1903917</w:t>
        </w:r>
      </w:hyperlink>
      <w:r w:rsidR="00066252">
        <w:tab/>
        <w:t>Considerations on detaching aspect</w:t>
      </w:r>
      <w:r w:rsidR="00066252">
        <w:tab/>
        <w:t>Huawei, HiSilicon</w:t>
      </w:r>
      <w:r w:rsidR="00066252">
        <w:tab/>
        <w:t>discussion</w:t>
      </w:r>
      <w:r w:rsidR="00066252">
        <w:tab/>
        <w:t>Rel-16</w:t>
      </w:r>
      <w:r w:rsidR="00066252">
        <w:tab/>
        <w:t>LTE_feMob-Core</w:t>
      </w:r>
    </w:p>
    <w:p w:rsidR="00187E35" w:rsidRPr="00187E35" w:rsidRDefault="004F2663" w:rsidP="00E469F7">
      <w:pPr>
        <w:pStyle w:val="Doc-title"/>
      </w:pPr>
      <w:hyperlink r:id="rId52" w:history="1">
        <w:r>
          <w:rPr>
            <w:rStyle w:val="Hyperlink"/>
          </w:rPr>
          <w:t>R2-1903256</w:t>
        </w:r>
      </w:hyperlink>
      <w:r w:rsidR="007F632C">
        <w:tab/>
        <w:t>Source Cell Detaching for Minimizing User Data Interruption during HO</w:t>
      </w:r>
      <w:r w:rsidR="007F632C">
        <w:tab/>
        <w:t>Mediatek Inc.</w:t>
      </w:r>
      <w:r w:rsidR="007F632C">
        <w:tab/>
        <w:t>discussion</w:t>
      </w:r>
    </w:p>
    <w:p w:rsidR="00E469F7" w:rsidRPr="00E469F7" w:rsidRDefault="004F2663" w:rsidP="00E469F7">
      <w:pPr>
        <w:pStyle w:val="Doc-title"/>
      </w:pPr>
      <w:hyperlink r:id="rId53" w:history="1">
        <w:r>
          <w:rPr>
            <w:rStyle w:val="Hyperlink"/>
          </w:rPr>
          <w:t>R2-1903445</w:t>
        </w:r>
      </w:hyperlink>
      <w:r w:rsidR="007F632C">
        <w:tab/>
        <w:t>Control plane consideration on simultaneous connectivity</w:t>
      </w:r>
      <w:r w:rsidR="007F632C">
        <w:tab/>
        <w:t>Intel Corporation</w:t>
      </w:r>
      <w:r w:rsidR="007F632C">
        <w:tab/>
        <w:t>discussion</w:t>
      </w:r>
      <w:r w:rsidR="007F632C">
        <w:tab/>
        <w:t>Rel-16</w:t>
      </w:r>
      <w:r w:rsidR="007F632C">
        <w:tab/>
        <w:t>LTE_feMob-Core</w:t>
      </w:r>
    </w:p>
    <w:p w:rsidR="007F632C" w:rsidRDefault="004F2663" w:rsidP="007F632C">
      <w:pPr>
        <w:pStyle w:val="Doc-title"/>
      </w:pPr>
      <w:hyperlink r:id="rId54" w:history="1">
        <w:r>
          <w:rPr>
            <w:rStyle w:val="Hyperlink"/>
          </w:rPr>
          <w:t>R2-1903813</w:t>
        </w:r>
      </w:hyperlink>
      <w:r w:rsidR="007F632C">
        <w:tab/>
        <w:t>Capability coordination between the source and the target.</w:t>
      </w:r>
      <w:r w:rsidR="007F632C">
        <w:tab/>
        <w:t>vivo</w:t>
      </w:r>
      <w:r w:rsidR="007F632C">
        <w:tab/>
        <w:t>discussion</w:t>
      </w:r>
      <w:r w:rsidR="007F632C">
        <w:tab/>
        <w:t>Rel-16</w:t>
      </w:r>
      <w:r w:rsidR="007F632C">
        <w:tab/>
        <w:t>LTE_feMob-Core</w:t>
      </w:r>
      <w:r w:rsidR="007F632C">
        <w:tab/>
      </w:r>
      <w:hyperlink r:id="rId55" w:history="1">
        <w:r>
          <w:rPr>
            <w:rStyle w:val="Hyperlink"/>
          </w:rPr>
          <w:t>R2-1900507</w:t>
        </w:r>
      </w:hyperlink>
    </w:p>
    <w:p w:rsidR="00B662CF" w:rsidRDefault="004F2663" w:rsidP="00B662CF">
      <w:pPr>
        <w:pStyle w:val="Doc-title"/>
      </w:pPr>
      <w:hyperlink r:id="rId56" w:history="1">
        <w:r>
          <w:rPr>
            <w:rStyle w:val="Hyperlink"/>
          </w:rPr>
          <w:t>R2-1904681</w:t>
        </w:r>
      </w:hyperlink>
      <w:r w:rsidR="00B662CF">
        <w:tab/>
        <w:t>Lossless enhanced Make-Before-Break (MBB) HO support for low latency, high reliability services</w:t>
      </w:r>
      <w:r w:rsidR="00B662CF">
        <w:tab/>
        <w:t>Qualcomm Incorporated</w:t>
      </w:r>
      <w:r w:rsidR="00B662CF">
        <w:tab/>
        <w:t>discussion</w:t>
      </w:r>
      <w:r w:rsidR="00B662CF">
        <w:tab/>
        <w:t>Rel-16</w:t>
      </w:r>
      <w:r w:rsidR="00B662CF">
        <w:tab/>
        <w:t>LTE_feMob-Core</w:t>
      </w:r>
      <w:r w:rsidR="00B662CF">
        <w:tab/>
      </w:r>
      <w:hyperlink r:id="rId57" w:history="1">
        <w:r>
          <w:rPr>
            <w:rStyle w:val="Hyperlink"/>
          </w:rPr>
          <w:t>R2-1900790</w:t>
        </w:r>
      </w:hyperlink>
    </w:p>
    <w:p w:rsidR="00B662CF" w:rsidRPr="00335F01" w:rsidRDefault="00B662CF" w:rsidP="00B662CF">
      <w:pPr>
        <w:pStyle w:val="Doc-text2"/>
      </w:pPr>
      <w:r>
        <w:rPr>
          <w:rFonts w:cs="Arial"/>
          <w:i/>
          <w:iCs/>
          <w:sz w:val="18"/>
          <w:szCs w:val="18"/>
        </w:rPr>
        <w:t>(Moved from 12.3.4)</w:t>
      </w:r>
    </w:p>
    <w:p w:rsidR="00B662CF" w:rsidRDefault="004F2663" w:rsidP="00B662CF">
      <w:pPr>
        <w:pStyle w:val="Doc-title"/>
      </w:pPr>
      <w:hyperlink r:id="rId58" w:history="1">
        <w:r>
          <w:rPr>
            <w:rStyle w:val="Hyperlink"/>
          </w:rPr>
          <w:t>R2-1903915</w:t>
        </w:r>
      </w:hyperlink>
      <w:r w:rsidR="00B662CF">
        <w:tab/>
        <w:t>Cell selection criteria for the combination of eMBB and CHO</w:t>
      </w:r>
      <w:r w:rsidR="00B662CF">
        <w:tab/>
        <w:t>Huawei, HiSilicon</w:t>
      </w:r>
      <w:r w:rsidR="00B662CF">
        <w:tab/>
        <w:t>discussion</w:t>
      </w:r>
      <w:r w:rsidR="00B662CF">
        <w:tab/>
        <w:t>Rel-16</w:t>
      </w:r>
      <w:r w:rsidR="00B662CF">
        <w:tab/>
        <w:t>LTE_feMob-Core</w:t>
      </w:r>
      <w:r w:rsidR="00B662CF">
        <w:tab/>
      </w:r>
      <w:hyperlink r:id="rId59" w:history="1">
        <w:r>
          <w:rPr>
            <w:rStyle w:val="Hyperlink"/>
          </w:rPr>
          <w:t>R2-1900969</w:t>
        </w:r>
      </w:hyperlink>
    </w:p>
    <w:p w:rsidR="00B662CF" w:rsidRPr="00335F01" w:rsidRDefault="00B662CF" w:rsidP="00B662CF">
      <w:pPr>
        <w:pStyle w:val="Doc-text2"/>
      </w:pPr>
      <w:r>
        <w:rPr>
          <w:rFonts w:cs="Arial"/>
          <w:i/>
          <w:iCs/>
          <w:sz w:val="18"/>
          <w:szCs w:val="18"/>
        </w:rPr>
        <w:t>(Moved from 12.3.4)</w:t>
      </w:r>
    </w:p>
    <w:p w:rsidR="00DE5666" w:rsidRDefault="00DE5666" w:rsidP="007F632C">
      <w:pPr>
        <w:pStyle w:val="Doc-title"/>
        <w:rPr>
          <w:i/>
        </w:rPr>
      </w:pPr>
    </w:p>
    <w:p w:rsidR="00F3318B" w:rsidRPr="00F3318B" w:rsidRDefault="00066252" w:rsidP="00066252">
      <w:pPr>
        <w:pStyle w:val="Doc-title"/>
        <w:rPr>
          <w:i/>
        </w:rPr>
      </w:pPr>
      <w:r>
        <w:rPr>
          <w:i/>
        </w:rPr>
        <w:t>RF aspects and input from RAN1/4: How does Tx/Rx work? Do we need single u</w:t>
      </w:r>
      <w:r w:rsidR="00F3318B">
        <w:rPr>
          <w:i/>
        </w:rPr>
        <w:t>plink operation</w:t>
      </w:r>
      <w:r>
        <w:rPr>
          <w:i/>
        </w:rPr>
        <w:t>?</w:t>
      </w:r>
    </w:p>
    <w:p w:rsidR="00066252" w:rsidRDefault="004F2663" w:rsidP="00066252">
      <w:pPr>
        <w:pStyle w:val="Doc-title"/>
      </w:pPr>
      <w:hyperlink r:id="rId60" w:history="1">
        <w:r>
          <w:rPr>
            <w:rStyle w:val="Hyperlink"/>
          </w:rPr>
          <w:t>R2-1904282</w:t>
        </w:r>
      </w:hyperlink>
      <w:r w:rsidR="00066252">
        <w:tab/>
        <w:t>Simultaneous connectivity handover with single uplink operation</w:t>
      </w:r>
      <w:r w:rsidR="00066252">
        <w:tab/>
        <w:t>Nokia, Nokia Shanghai Bell</w:t>
      </w:r>
      <w:r w:rsidR="00066252">
        <w:tab/>
        <w:t>discussion</w:t>
      </w:r>
      <w:r w:rsidR="00066252">
        <w:tab/>
        <w:t>Rel-16</w:t>
      </w:r>
      <w:r w:rsidR="00066252">
        <w:tab/>
        <w:t>LTE_feMob-Core</w:t>
      </w:r>
      <w:r w:rsidR="00066252">
        <w:tab/>
      </w:r>
      <w:hyperlink r:id="rId61" w:history="1">
        <w:r>
          <w:rPr>
            <w:rStyle w:val="Hyperlink"/>
          </w:rPr>
          <w:t>R2-1900618</w:t>
        </w:r>
      </w:hyperlink>
    </w:p>
    <w:p w:rsidR="00066252" w:rsidRDefault="004F2663" w:rsidP="00066252">
      <w:pPr>
        <w:pStyle w:val="Doc-title"/>
      </w:pPr>
      <w:hyperlink r:id="rId62" w:history="1">
        <w:r>
          <w:rPr>
            <w:rStyle w:val="Hyperlink"/>
          </w:rPr>
          <w:t>R2-1903919</w:t>
        </w:r>
      </w:hyperlink>
      <w:r w:rsidR="00066252">
        <w:tab/>
        <w:t>Further consideration on reply LSs from RAN1 and RAN4</w:t>
      </w:r>
      <w:r w:rsidR="00066252">
        <w:tab/>
        <w:t>Huawei, HiSilicon</w:t>
      </w:r>
      <w:r w:rsidR="00066252">
        <w:tab/>
        <w:t>discussion</w:t>
      </w:r>
      <w:r w:rsidR="00066252">
        <w:tab/>
        <w:t>Rel-16</w:t>
      </w:r>
      <w:r w:rsidR="00066252">
        <w:tab/>
        <w:t>LTE_feMob-Core</w:t>
      </w:r>
    </w:p>
    <w:p w:rsidR="00066252" w:rsidRDefault="004F2663" w:rsidP="00066252">
      <w:pPr>
        <w:pStyle w:val="Doc-title"/>
      </w:pPr>
      <w:hyperlink r:id="rId63" w:history="1">
        <w:r>
          <w:rPr>
            <w:rStyle w:val="Hyperlink"/>
          </w:rPr>
          <w:t>R2-1904625</w:t>
        </w:r>
      </w:hyperlink>
      <w:r w:rsidR="00066252">
        <w:tab/>
        <w:t xml:space="preserve">UE RF chain requirements to reduce LTE eMBB HO interruption time close to 0ms  </w:t>
      </w:r>
      <w:r w:rsidR="00066252">
        <w:tab/>
        <w:t>Qualcomm Incorporated</w:t>
      </w:r>
      <w:r w:rsidR="00066252">
        <w:tab/>
        <w:t>discussion</w:t>
      </w:r>
      <w:r w:rsidR="00066252">
        <w:tab/>
        <w:t>Rel-16</w:t>
      </w:r>
      <w:r w:rsidR="00066252">
        <w:tab/>
        <w:t>LTE_feMob-Core</w:t>
      </w:r>
    </w:p>
    <w:p w:rsidR="00066252" w:rsidRDefault="004F2663" w:rsidP="00066252">
      <w:pPr>
        <w:pStyle w:val="Doc-title"/>
      </w:pPr>
      <w:hyperlink r:id="rId64" w:history="1">
        <w:r>
          <w:rPr>
            <w:rStyle w:val="Hyperlink"/>
          </w:rPr>
          <w:t>R2-1905031</w:t>
        </w:r>
      </w:hyperlink>
      <w:r w:rsidR="00066252">
        <w:tab/>
        <w:t>UL data transmission path selection for dual-connected mobility</w:t>
      </w:r>
      <w:r w:rsidR="00066252">
        <w:tab/>
        <w:t>LG Electronics France</w:t>
      </w:r>
      <w:r w:rsidR="00066252">
        <w:tab/>
        <w:t>discussion</w:t>
      </w:r>
      <w:r w:rsidR="00066252">
        <w:tab/>
        <w:t>LTE_feMob-Core</w:t>
      </w:r>
    </w:p>
    <w:p w:rsidR="00066252" w:rsidRDefault="004F2663" w:rsidP="00066252">
      <w:pPr>
        <w:pStyle w:val="Doc-title"/>
      </w:pPr>
      <w:hyperlink r:id="rId65" w:history="1">
        <w:r>
          <w:rPr>
            <w:rStyle w:val="Hyperlink"/>
          </w:rPr>
          <w:t>R2-1903920</w:t>
        </w:r>
      </w:hyperlink>
      <w:r w:rsidR="00066252">
        <w:tab/>
        <w:t>Preamble gap design for one uplink path</w:t>
      </w:r>
      <w:r w:rsidR="00066252">
        <w:tab/>
        <w:t>Huawei, HiSilicon</w:t>
      </w:r>
      <w:r w:rsidR="00066252">
        <w:tab/>
        <w:t>discussion</w:t>
      </w:r>
      <w:r w:rsidR="00066252">
        <w:tab/>
        <w:t>Rel-16</w:t>
      </w:r>
      <w:r w:rsidR="00066252">
        <w:tab/>
        <w:t>LTE_feMob-Core</w:t>
      </w:r>
      <w:r w:rsidR="00066252">
        <w:tab/>
      </w:r>
      <w:hyperlink r:id="rId66" w:history="1">
        <w:r>
          <w:rPr>
            <w:rStyle w:val="Hyperlink"/>
          </w:rPr>
          <w:t>R2-1900970</w:t>
        </w:r>
      </w:hyperlink>
    </w:p>
    <w:p w:rsidR="007F632C" w:rsidRDefault="004F2663" w:rsidP="007F632C">
      <w:pPr>
        <w:pStyle w:val="Doc-title"/>
      </w:pPr>
      <w:hyperlink r:id="rId67" w:history="1">
        <w:r>
          <w:rPr>
            <w:rStyle w:val="Hyperlink"/>
          </w:rPr>
          <w:t>R2-1903921</w:t>
        </w:r>
      </w:hyperlink>
      <w:r w:rsidR="007F632C">
        <w:tab/>
        <w:t>single uplink feedback for dual downlink data transmission</w:t>
      </w:r>
      <w:r w:rsidR="007F632C">
        <w:tab/>
        <w:t>Huawei, HiSilicon</w:t>
      </w:r>
      <w:r w:rsidR="007F632C">
        <w:tab/>
        <w:t>discussion</w:t>
      </w:r>
      <w:r w:rsidR="007F632C">
        <w:tab/>
        <w:t>Rel-16</w:t>
      </w:r>
      <w:r w:rsidR="007F632C">
        <w:tab/>
        <w:t>LTE_feMob-Core</w:t>
      </w:r>
      <w:r w:rsidR="007F632C">
        <w:tab/>
      </w:r>
      <w:hyperlink r:id="rId68" w:history="1">
        <w:r>
          <w:rPr>
            <w:rStyle w:val="Hyperlink"/>
          </w:rPr>
          <w:t>R2-1900968</w:t>
        </w:r>
      </w:hyperlink>
    </w:p>
    <w:p w:rsidR="0035468C" w:rsidRDefault="0035468C" w:rsidP="00FC6D93">
      <w:pPr>
        <w:pStyle w:val="Doc-title"/>
        <w:ind w:left="0" w:firstLine="0"/>
      </w:pPr>
    </w:p>
    <w:p w:rsidR="007F632C" w:rsidRDefault="007F632C" w:rsidP="007F632C">
      <w:pPr>
        <w:pStyle w:val="Heading4"/>
      </w:pPr>
      <w:r>
        <w:t>12.3.2.2</w:t>
      </w:r>
      <w:r>
        <w:tab/>
        <w:t>Stage-3 aspects</w:t>
      </w:r>
    </w:p>
    <w:p w:rsidR="007F632C" w:rsidRPr="00DF6458" w:rsidRDefault="007F632C" w:rsidP="007F632C">
      <w:pPr>
        <w:pStyle w:val="Comments"/>
      </w:pPr>
      <w:r>
        <w:t>Including details of non-split bearer solutions: Combining simultaneous connectivity with CHO, exact specification impacts, draft CRs, etc.</w:t>
      </w:r>
    </w:p>
    <w:p w:rsidR="007F632C" w:rsidRDefault="004F2663" w:rsidP="007F632C">
      <w:pPr>
        <w:pStyle w:val="Doc-title"/>
      </w:pPr>
      <w:hyperlink r:id="rId69" w:history="1">
        <w:r>
          <w:rPr>
            <w:rStyle w:val="Hyperlink"/>
          </w:rPr>
          <w:t>R2-1903269</w:t>
        </w:r>
      </w:hyperlink>
      <w:r w:rsidR="007F632C">
        <w:tab/>
        <w:t>Security Handling in simultaneous connectivity during HO</w:t>
      </w:r>
      <w:r w:rsidR="007F632C">
        <w:tab/>
        <w:t>Mediatek Inc.</w:t>
      </w:r>
      <w:r w:rsidR="007F632C">
        <w:tab/>
        <w:t>discussion</w:t>
      </w:r>
    </w:p>
    <w:p w:rsidR="007F632C" w:rsidRDefault="004F2663" w:rsidP="007F632C">
      <w:pPr>
        <w:pStyle w:val="Doc-title"/>
      </w:pPr>
      <w:hyperlink r:id="rId70" w:history="1">
        <w:r>
          <w:rPr>
            <w:rStyle w:val="Hyperlink"/>
          </w:rPr>
          <w:t>R2-1903350</w:t>
        </w:r>
      </w:hyperlink>
      <w:r w:rsidR="007F632C">
        <w:tab/>
        <w:t>Further Consideration on Simultaneous Connectivity Handover</w:t>
      </w:r>
      <w:r w:rsidR="007F632C">
        <w:tab/>
        <w:t>CATT</w:t>
      </w:r>
      <w:r w:rsidR="007F632C">
        <w:tab/>
        <w:t>discussion</w:t>
      </w:r>
      <w:r w:rsidR="007F632C">
        <w:tab/>
        <w:t>Rel-16</w:t>
      </w:r>
      <w:r w:rsidR="007F632C">
        <w:tab/>
        <w:t>LTE_feMob-Core</w:t>
      </w:r>
    </w:p>
    <w:p w:rsidR="007F632C" w:rsidRDefault="004F2663" w:rsidP="007F632C">
      <w:pPr>
        <w:pStyle w:val="Doc-title"/>
      </w:pPr>
      <w:hyperlink r:id="rId71" w:history="1">
        <w:r>
          <w:rPr>
            <w:rStyle w:val="Hyperlink"/>
          </w:rPr>
          <w:t>R2-1903812</w:t>
        </w:r>
      </w:hyperlink>
      <w:r w:rsidR="007F632C">
        <w:tab/>
        <w:t>Discussion on the ROHC procedure</w:t>
      </w:r>
      <w:r w:rsidR="007F632C">
        <w:tab/>
        <w:t>vivo</w:t>
      </w:r>
      <w:r w:rsidR="007F632C">
        <w:tab/>
        <w:t>discussion</w:t>
      </w:r>
      <w:r w:rsidR="007F632C">
        <w:tab/>
        <w:t>Rel-16</w:t>
      </w:r>
      <w:r w:rsidR="007F632C">
        <w:tab/>
        <w:t>LTE_feMob-Core</w:t>
      </w:r>
      <w:r w:rsidR="007F632C">
        <w:tab/>
      </w:r>
      <w:hyperlink r:id="rId72" w:history="1">
        <w:r>
          <w:rPr>
            <w:rStyle w:val="Hyperlink"/>
          </w:rPr>
          <w:t>R2-1900506</w:t>
        </w:r>
      </w:hyperlink>
    </w:p>
    <w:p w:rsidR="007F632C" w:rsidRDefault="004F2663" w:rsidP="007F632C">
      <w:pPr>
        <w:pStyle w:val="Doc-title"/>
      </w:pPr>
      <w:hyperlink r:id="rId73" w:history="1">
        <w:r>
          <w:rPr>
            <w:rStyle w:val="Hyperlink"/>
          </w:rPr>
          <w:t>R2-1905095</w:t>
        </w:r>
      </w:hyperlink>
      <w:r w:rsidR="007F632C">
        <w:tab/>
        <w:t>Security related Considerations to Non-split based HO</w:t>
      </w:r>
      <w:r w:rsidR="007F632C">
        <w:tab/>
        <w:t>LG Electronics Inc.</w:t>
      </w:r>
      <w:r w:rsidR="007F632C">
        <w:tab/>
        <w:t>discussion</w:t>
      </w:r>
      <w:r w:rsidR="007F632C">
        <w:tab/>
        <w:t>Rel-16</w:t>
      </w:r>
      <w:r w:rsidR="007F632C">
        <w:tab/>
        <w:t>LTE_feMob-Core</w:t>
      </w:r>
      <w:r w:rsidR="007F632C">
        <w:tab/>
      </w:r>
      <w:hyperlink r:id="rId74" w:history="1">
        <w:r>
          <w:rPr>
            <w:rStyle w:val="Hyperlink"/>
          </w:rPr>
          <w:t>R2-1902109</w:t>
        </w:r>
      </w:hyperlink>
    </w:p>
    <w:p w:rsidR="00F3318B" w:rsidRDefault="00F3318B" w:rsidP="00F3318B">
      <w:pPr>
        <w:pStyle w:val="Doc-text2"/>
      </w:pPr>
    </w:p>
    <w:p w:rsidR="00F3318B" w:rsidRDefault="004F2663" w:rsidP="00F3318B">
      <w:pPr>
        <w:pStyle w:val="Doc-title"/>
      </w:pPr>
      <w:hyperlink r:id="rId75" w:history="1">
        <w:r>
          <w:rPr>
            <w:rStyle w:val="Hyperlink"/>
          </w:rPr>
          <w:t>R2-1903923</w:t>
        </w:r>
      </w:hyperlink>
      <w:r w:rsidR="00F3318B">
        <w:tab/>
        <w:t>Draft CR for 36.300 on supporting non-split bearer solution</w:t>
      </w:r>
      <w:r w:rsidR="00F3318B">
        <w:tab/>
        <w:t>Huawei, HiSilicon</w:t>
      </w:r>
      <w:r w:rsidR="00F3318B">
        <w:tab/>
        <w:t>draftCR</w:t>
      </w:r>
      <w:r w:rsidR="00F3318B">
        <w:tab/>
        <w:t>Rel-16</w:t>
      </w:r>
      <w:r w:rsidR="00F3318B">
        <w:tab/>
        <w:t>36.300</w:t>
      </w:r>
      <w:r w:rsidR="00F3318B">
        <w:tab/>
        <w:t>15.5.0</w:t>
      </w:r>
      <w:r w:rsidR="00F3318B">
        <w:tab/>
        <w:t>B</w:t>
      </w:r>
      <w:r w:rsidR="00F3318B">
        <w:tab/>
        <w:t>LTE_feMob-Core</w:t>
      </w:r>
    </w:p>
    <w:p w:rsidR="00F3318B" w:rsidRDefault="004F2663" w:rsidP="00F3318B">
      <w:pPr>
        <w:pStyle w:val="Doc-title"/>
      </w:pPr>
      <w:hyperlink r:id="rId76" w:history="1">
        <w:r>
          <w:rPr>
            <w:rStyle w:val="Hyperlink"/>
          </w:rPr>
          <w:t>R2-1903924</w:t>
        </w:r>
      </w:hyperlink>
      <w:r w:rsidR="00F3318B">
        <w:tab/>
        <w:t>Draft CR for 36.323 on supporting non-split bearer solution</w:t>
      </w:r>
      <w:r w:rsidR="00F3318B">
        <w:tab/>
        <w:t>Huawei, HiSilicon</w:t>
      </w:r>
      <w:r w:rsidR="00F3318B">
        <w:tab/>
        <w:t>draftCR</w:t>
      </w:r>
      <w:r w:rsidR="00F3318B">
        <w:tab/>
        <w:t>Rel-16</w:t>
      </w:r>
      <w:r w:rsidR="00F3318B">
        <w:tab/>
        <w:t>36.323</w:t>
      </w:r>
      <w:r w:rsidR="00F3318B">
        <w:tab/>
        <w:t>15.3.0</w:t>
      </w:r>
      <w:r w:rsidR="00F3318B">
        <w:tab/>
        <w:t>B</w:t>
      </w:r>
      <w:r w:rsidR="00F3318B">
        <w:tab/>
        <w:t>LTE_feMob-Core</w:t>
      </w:r>
    </w:p>
    <w:p w:rsidR="00F3318B" w:rsidRPr="00F3318B" w:rsidRDefault="00F3318B" w:rsidP="00F3318B">
      <w:pPr>
        <w:pStyle w:val="Doc-text2"/>
      </w:pPr>
    </w:p>
    <w:p w:rsidR="007F632C" w:rsidRPr="00CF42A5" w:rsidRDefault="007F632C" w:rsidP="007F632C">
      <w:pPr>
        <w:pStyle w:val="Heading3"/>
      </w:pPr>
      <w:r w:rsidRPr="00CF42A5">
        <w:t>12.3.3</w:t>
      </w:r>
      <w:r w:rsidRPr="00CF42A5">
        <w:tab/>
        <w:t>Handover robustness improvements</w:t>
      </w:r>
    </w:p>
    <w:p w:rsidR="007F632C" w:rsidRDefault="007F632C" w:rsidP="007F632C">
      <w:pPr>
        <w:pStyle w:val="Heading4"/>
      </w:pPr>
      <w:r>
        <w:t>12.3.3.1</w:t>
      </w:r>
      <w:r>
        <w:tab/>
        <w:t>Stage-2 aspects of CHO</w:t>
      </w:r>
    </w:p>
    <w:p w:rsidR="007F632C" w:rsidRDefault="007F632C" w:rsidP="007F632C">
      <w:pPr>
        <w:pStyle w:val="Comments"/>
      </w:pPr>
      <w:r>
        <w:t xml:space="preserve">Including remaining open aspects of conditional handover: Basic principles, signalling flow, data forwarding, definition of CHO conditions, etc.  </w:t>
      </w:r>
    </w:p>
    <w:p w:rsidR="00F74833" w:rsidRDefault="00F74833" w:rsidP="00F74833">
      <w:pPr>
        <w:pStyle w:val="Doc-text2"/>
        <w:ind w:left="0" w:firstLine="0"/>
      </w:pPr>
    </w:p>
    <w:p w:rsidR="00F74833" w:rsidRDefault="00F74833" w:rsidP="00F74833">
      <w:pPr>
        <w:pStyle w:val="Doc-text2"/>
        <w:ind w:left="0" w:firstLine="0"/>
        <w:rPr>
          <w:i/>
        </w:rPr>
      </w:pPr>
      <w:r>
        <w:rPr>
          <w:i/>
        </w:rPr>
        <w:t>Configuration of CHO: How do we configure the CHO? Does source affect anything else than triggering condition? What information is exchanged between the source and target cell(s)?</w:t>
      </w:r>
    </w:p>
    <w:p w:rsidR="00984561" w:rsidRDefault="004F2663" w:rsidP="00984561">
      <w:pPr>
        <w:pStyle w:val="Doc-title"/>
      </w:pPr>
      <w:hyperlink r:id="rId77" w:history="1">
        <w:r>
          <w:rPr>
            <w:rStyle w:val="Hyperlink"/>
          </w:rPr>
          <w:t>R2-1904863</w:t>
        </w:r>
      </w:hyperlink>
      <w:r w:rsidR="00984561">
        <w:tab/>
        <w:t>Stage-2 details of CHO</w:t>
      </w:r>
      <w:r w:rsidR="00984561">
        <w:tab/>
        <w:t>China Telecom</w:t>
      </w:r>
      <w:r w:rsidR="00984561">
        <w:tab/>
        <w:t>discussion</w:t>
      </w:r>
      <w:r w:rsidR="00984561">
        <w:tab/>
        <w:t>Rel-16</w:t>
      </w:r>
      <w:r w:rsidR="00984561">
        <w:tab/>
        <w:t>LTE_feMob-Core</w:t>
      </w:r>
    </w:p>
    <w:p w:rsidR="00984561" w:rsidRDefault="00984561" w:rsidP="00984561">
      <w:pPr>
        <w:pStyle w:val="Doc-title"/>
      </w:pPr>
      <w:r>
        <w:tab/>
        <w:t>discussion</w:t>
      </w:r>
      <w:r>
        <w:tab/>
        <w:t>Rel-16</w:t>
      </w:r>
      <w:r>
        <w:tab/>
        <w:t>LTE_feMob-Core</w:t>
      </w:r>
    </w:p>
    <w:p w:rsidR="006D7B13" w:rsidRDefault="006D7B13" w:rsidP="006D7B13">
      <w:pPr>
        <w:pStyle w:val="Doc-text2"/>
        <w:ind w:left="0" w:firstLine="0"/>
      </w:pPr>
    </w:p>
    <w:p w:rsidR="000F0615" w:rsidRPr="000F0615" w:rsidRDefault="000F0615" w:rsidP="006D7B13">
      <w:pPr>
        <w:pStyle w:val="Doc-text2"/>
        <w:ind w:left="0" w:firstLine="0"/>
        <w:rPr>
          <w:i/>
        </w:rPr>
      </w:pPr>
      <w:r>
        <w:rPr>
          <w:i/>
        </w:rPr>
        <w:t>D</w:t>
      </w:r>
      <w:r w:rsidRPr="000F0615">
        <w:rPr>
          <w:i/>
        </w:rPr>
        <w:t>iscussion based on proposals</w:t>
      </w:r>
    </w:p>
    <w:p w:rsidR="006D7B13" w:rsidRDefault="006D7B13" w:rsidP="006D7B13">
      <w:pPr>
        <w:pStyle w:val="Doc-text2"/>
        <w:ind w:left="0" w:firstLine="0"/>
      </w:pPr>
      <w:r>
        <w:t xml:space="preserve">P1: </w:t>
      </w:r>
    </w:p>
    <w:p w:rsidR="006D7B13" w:rsidRDefault="006D7B13" w:rsidP="006D7B13">
      <w:pPr>
        <w:pStyle w:val="Doc-text2"/>
        <w:numPr>
          <w:ilvl w:val="0"/>
          <w:numId w:val="24"/>
        </w:numPr>
      </w:pPr>
      <w:r>
        <w:t>Nokia thinks we should first decide on the conditions. LG agrees source just sends the command to UE.</w:t>
      </w:r>
    </w:p>
    <w:p w:rsidR="006D7B13" w:rsidRDefault="006D7B13" w:rsidP="006D7B13">
      <w:pPr>
        <w:pStyle w:val="Doc-text2"/>
        <w:numPr>
          <w:ilvl w:val="0"/>
          <w:numId w:val="24"/>
        </w:numPr>
      </w:pPr>
      <w:r>
        <w:t>QC agrees with P1. Intel also agrees.</w:t>
      </w:r>
      <w:r w:rsidR="00EE1ACA">
        <w:t xml:space="preserve"> ZTE wonders what this proposal means: Do we use transparent container or not? Who decides on triggering conditions? vivo thinks the container aspects are Stage-3.</w:t>
      </w:r>
    </w:p>
    <w:p w:rsidR="00EE1ACA" w:rsidRDefault="00EE1ACA" w:rsidP="006D7B13">
      <w:pPr>
        <w:pStyle w:val="Doc-text2"/>
        <w:numPr>
          <w:ilvl w:val="0"/>
          <w:numId w:val="24"/>
        </w:numPr>
      </w:pPr>
      <w:r>
        <w:t>Huawei thinks source does not have to send the CHO command immediately to UE after eceiving it from target.</w:t>
      </w:r>
    </w:p>
    <w:p w:rsidR="00EE1ACA" w:rsidRDefault="00EE1ACA" w:rsidP="006D7B13">
      <w:pPr>
        <w:pStyle w:val="Doc-text2"/>
        <w:numPr>
          <w:ilvl w:val="0"/>
          <w:numId w:val="24"/>
        </w:numPr>
      </w:pPr>
      <w:r>
        <w:t xml:space="preserve">Nokia thinks HO command generation can be ambiguous. Sony agrees. ZTE agrees </w:t>
      </w:r>
    </w:p>
    <w:p w:rsidR="006D7B13" w:rsidRDefault="006D7B13" w:rsidP="006D7B13">
      <w:pPr>
        <w:pStyle w:val="Doc-text2"/>
        <w:ind w:left="0" w:firstLine="0"/>
      </w:pPr>
      <w:r>
        <w:t>P2:</w:t>
      </w:r>
    </w:p>
    <w:p w:rsidR="006D7B13" w:rsidRDefault="006D7B13" w:rsidP="006D7B13">
      <w:pPr>
        <w:pStyle w:val="Doc-text2"/>
        <w:numPr>
          <w:ilvl w:val="0"/>
          <w:numId w:val="24"/>
        </w:numPr>
      </w:pPr>
      <w:r>
        <w:t>QC disagrees. LGE agrees with QC. Intel also agrees with QC.</w:t>
      </w:r>
      <w:r w:rsidR="00EE1ACA" w:rsidRPr="00EE1ACA">
        <w:t xml:space="preserve"> </w:t>
      </w:r>
      <w:r w:rsidR="00EE1ACA">
        <w:t>Huawei thinks this delays the handover.</w:t>
      </w:r>
    </w:p>
    <w:p w:rsidR="006D7B13" w:rsidRDefault="006D7B13" w:rsidP="006D7B13">
      <w:pPr>
        <w:pStyle w:val="Doc-text2"/>
        <w:ind w:left="0" w:firstLine="0"/>
      </w:pPr>
      <w:r>
        <w:t>P3:</w:t>
      </w:r>
    </w:p>
    <w:p w:rsidR="00EE1ACA" w:rsidRDefault="006D7B13" w:rsidP="00D00F98">
      <w:pPr>
        <w:pStyle w:val="Doc-text2"/>
        <w:numPr>
          <w:ilvl w:val="0"/>
          <w:numId w:val="24"/>
        </w:numPr>
      </w:pPr>
      <w:r>
        <w:t>Intel is Ok with this.</w:t>
      </w:r>
      <w:r w:rsidR="00EE1ACA">
        <w:t xml:space="preserve"> </w:t>
      </w:r>
      <w:r w:rsidR="00D00F98">
        <w:t>OPPO wonders if there is a time limit for trying candidate cells to avoid HO latency increase.</w:t>
      </w:r>
    </w:p>
    <w:p w:rsidR="00EE1ACA" w:rsidRDefault="00EE1ACA" w:rsidP="00EE1ACA">
      <w:pPr>
        <w:pStyle w:val="Doc-text2"/>
        <w:ind w:left="0" w:firstLine="0"/>
      </w:pPr>
    </w:p>
    <w:p w:rsidR="00EE1ACA" w:rsidRDefault="00EE1ACA" w:rsidP="000F0615">
      <w:pPr>
        <w:pStyle w:val="Doc-text2"/>
        <w:pBdr>
          <w:top w:val="single" w:sz="4" w:space="1" w:color="auto"/>
          <w:left w:val="single" w:sz="4" w:space="4" w:color="auto"/>
          <w:bottom w:val="single" w:sz="4" w:space="1" w:color="auto"/>
          <w:right w:val="single" w:sz="4" w:space="4" w:color="auto"/>
        </w:pBdr>
        <w:ind w:left="1083"/>
      </w:pPr>
      <w:r>
        <w:t>Agreements</w:t>
      </w:r>
    </w:p>
    <w:p w:rsidR="00D00F98" w:rsidRDefault="00D00F98" w:rsidP="000F0615">
      <w:pPr>
        <w:pStyle w:val="Doc-text2"/>
        <w:pBdr>
          <w:top w:val="single" w:sz="4" w:space="1" w:color="auto"/>
          <w:left w:val="single" w:sz="4" w:space="4" w:color="auto"/>
          <w:bottom w:val="single" w:sz="4" w:space="1" w:color="auto"/>
          <w:right w:val="single" w:sz="4" w:space="4" w:color="auto"/>
        </w:pBdr>
        <w:ind w:left="1083"/>
      </w:pPr>
    </w:p>
    <w:p w:rsidR="00EE1ACA" w:rsidRDefault="00EE1ACA" w:rsidP="000F0615">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rsidR="00D00F98">
        <w:t xml:space="preserve"> contains at least</w:t>
      </w:r>
      <w:r w:rsidRPr="00EE1ACA">
        <w:t xml:space="preserve"> the configuration information of target cell(s) and triggering conditions.</w:t>
      </w:r>
      <w:r>
        <w:t xml:space="preserve"> </w:t>
      </w:r>
    </w:p>
    <w:p w:rsidR="005B1554" w:rsidRDefault="005B1554" w:rsidP="005B1554">
      <w:pPr>
        <w:pStyle w:val="Doc-text2"/>
        <w:ind w:left="1083"/>
      </w:pPr>
      <w:r>
        <w:t xml:space="preserve">=&gt; </w:t>
      </w:r>
      <w:r>
        <w:t>FFS who decides the triggering conditions (source, target or source+target)</w:t>
      </w:r>
    </w:p>
    <w:p w:rsidR="005B1554" w:rsidRDefault="005B1554" w:rsidP="005B1554">
      <w:pPr>
        <w:pStyle w:val="Doc-text2"/>
        <w:ind w:left="1083"/>
      </w:pPr>
      <w:r>
        <w:t xml:space="preserve">=&gt; </w:t>
      </w:r>
      <w:r>
        <w:t>FFS on transparent containers.</w:t>
      </w:r>
    </w:p>
    <w:p w:rsidR="006D7B13" w:rsidRDefault="005B1554" w:rsidP="005B1554">
      <w:pPr>
        <w:pStyle w:val="Doc-text2"/>
        <w:ind w:left="1083"/>
      </w:pPr>
      <w:r>
        <w:t xml:space="preserve">=&gt; </w:t>
      </w:r>
      <w:r>
        <w:t>FFS on the Stage-3 details</w:t>
      </w:r>
    </w:p>
    <w:p w:rsidR="005B1554" w:rsidRPr="006D7B13" w:rsidRDefault="005B1554" w:rsidP="005B1554">
      <w:pPr>
        <w:pStyle w:val="Doc-text2"/>
        <w:ind w:left="1083"/>
      </w:pPr>
    </w:p>
    <w:p w:rsidR="00984561" w:rsidRDefault="004F2663" w:rsidP="00984561">
      <w:pPr>
        <w:pStyle w:val="Doc-title"/>
      </w:pPr>
      <w:hyperlink r:id="rId78" w:history="1">
        <w:r>
          <w:rPr>
            <w:rStyle w:val="Hyperlink"/>
          </w:rPr>
          <w:t>R2-1903351</w:t>
        </w:r>
      </w:hyperlink>
      <w:r w:rsidR="00984561">
        <w:tab/>
        <w:t>Open issues of Conditional Handover</w:t>
      </w:r>
      <w:r w:rsidR="00984561">
        <w:tab/>
        <w:t>CATT</w:t>
      </w:r>
      <w:r w:rsidR="00984561">
        <w:tab/>
        <w:t>discussion</w:t>
      </w:r>
      <w:r w:rsidR="00984561">
        <w:tab/>
        <w:t>Rel-16</w:t>
      </w:r>
      <w:r w:rsidR="00984561">
        <w:tab/>
        <w:t>LTE_feMob-Core</w:t>
      </w:r>
    </w:p>
    <w:p w:rsidR="00D73F71" w:rsidRDefault="00D73F71" w:rsidP="00D73F71">
      <w:pPr>
        <w:pStyle w:val="Doc-text2"/>
        <w:ind w:left="0" w:firstLine="0"/>
      </w:pPr>
    </w:p>
    <w:p w:rsidR="00D73F71" w:rsidRPr="000F0615" w:rsidRDefault="000F0615" w:rsidP="00D73F71">
      <w:pPr>
        <w:pStyle w:val="Doc-text2"/>
        <w:ind w:left="0" w:firstLine="0"/>
        <w:rPr>
          <w:i/>
        </w:rPr>
      </w:pPr>
      <w:r>
        <w:rPr>
          <w:i/>
        </w:rPr>
        <w:t>D</w:t>
      </w:r>
      <w:r w:rsidRPr="000F0615">
        <w:rPr>
          <w:i/>
        </w:rPr>
        <w:t>iscussion based on proposals</w:t>
      </w:r>
    </w:p>
    <w:p w:rsidR="00D73F71" w:rsidRDefault="00D73F71" w:rsidP="00D73F71">
      <w:pPr>
        <w:pStyle w:val="Doc-text2"/>
        <w:ind w:left="0" w:firstLine="0"/>
      </w:pPr>
      <w:r>
        <w:t>P1</w:t>
      </w:r>
    </w:p>
    <w:p w:rsidR="00D73F71" w:rsidRDefault="00D73F71" w:rsidP="00D73F71">
      <w:pPr>
        <w:pStyle w:val="Doc-text2"/>
        <w:numPr>
          <w:ilvl w:val="0"/>
          <w:numId w:val="24"/>
        </w:numPr>
      </w:pPr>
      <w:r>
        <w:t>intel thinks we should discuss other proposals first.</w:t>
      </w:r>
    </w:p>
    <w:p w:rsidR="00D73F71" w:rsidRDefault="00D73F71" w:rsidP="00D73F71">
      <w:pPr>
        <w:pStyle w:val="Doc-text2"/>
      </w:pPr>
    </w:p>
    <w:p w:rsidR="00D73F71" w:rsidRDefault="00D73F71" w:rsidP="00D73F71">
      <w:pPr>
        <w:pStyle w:val="Doc-text2"/>
        <w:ind w:left="0" w:firstLine="0"/>
      </w:pPr>
      <w:r>
        <w:t>P3</w:t>
      </w:r>
    </w:p>
    <w:p w:rsidR="00D73F71" w:rsidRDefault="00D73F71" w:rsidP="000F0615">
      <w:pPr>
        <w:pStyle w:val="Doc-text2"/>
        <w:numPr>
          <w:ilvl w:val="0"/>
          <w:numId w:val="24"/>
        </w:numPr>
      </w:pPr>
      <w:r>
        <w:t>Intel asks whether new events sohuld be defined or use existing events for triggering? CATT clarifies existing event definitions can be used but the event would only be used for CHO triggering and not measurements. vivo thinks also other Ax events could be used.</w:t>
      </w:r>
    </w:p>
    <w:p w:rsidR="00D73F71" w:rsidRDefault="00D147BA" w:rsidP="00D73F71">
      <w:pPr>
        <w:pStyle w:val="Doc-text2"/>
        <w:ind w:left="0" w:firstLine="0"/>
      </w:pPr>
      <w:r>
        <w:t>P10:</w:t>
      </w:r>
    </w:p>
    <w:p w:rsidR="00D147BA" w:rsidRDefault="00D147BA" w:rsidP="00D147BA">
      <w:pPr>
        <w:pStyle w:val="Doc-text2"/>
        <w:numPr>
          <w:ilvl w:val="0"/>
          <w:numId w:val="24"/>
        </w:numPr>
      </w:pPr>
      <w:r>
        <w:t>QC supports this. Intel thinks UE may be doing CHO while receiving HO so there could be exceptions.</w:t>
      </w:r>
    </w:p>
    <w:p w:rsidR="00D73F71" w:rsidRDefault="00D73F71" w:rsidP="00D73F71">
      <w:pPr>
        <w:pStyle w:val="Doc-text2"/>
        <w:ind w:left="0" w:firstLine="0"/>
      </w:pPr>
    </w:p>
    <w:p w:rsidR="000F0615" w:rsidRDefault="000F0615" w:rsidP="00D73F71">
      <w:pPr>
        <w:pStyle w:val="Doc-text2"/>
        <w:ind w:left="0" w:firstLine="0"/>
      </w:pPr>
    </w:p>
    <w:p w:rsidR="00D73F71" w:rsidRDefault="00D73F71" w:rsidP="000F0615">
      <w:pPr>
        <w:pStyle w:val="Doc-text2"/>
        <w:pBdr>
          <w:top w:val="single" w:sz="4" w:space="1" w:color="auto"/>
          <w:left w:val="single" w:sz="4" w:space="4" w:color="auto"/>
          <w:bottom w:val="single" w:sz="4" w:space="1" w:color="auto"/>
          <w:right w:val="single" w:sz="4" w:space="4" w:color="auto"/>
        </w:pBdr>
        <w:ind w:left="360" w:firstLine="0"/>
      </w:pPr>
      <w:r>
        <w:t>Agreements</w:t>
      </w:r>
    </w:p>
    <w:p w:rsidR="008D760E" w:rsidRDefault="008D760E" w:rsidP="000F0615">
      <w:pPr>
        <w:pStyle w:val="Doc-text2"/>
        <w:pBdr>
          <w:top w:val="single" w:sz="4" w:space="1" w:color="auto"/>
          <w:left w:val="single" w:sz="4" w:space="4" w:color="auto"/>
          <w:bottom w:val="single" w:sz="4" w:space="1" w:color="auto"/>
          <w:right w:val="single" w:sz="4" w:space="4" w:color="auto"/>
        </w:pBdr>
        <w:ind w:left="360" w:firstLine="0"/>
      </w:pPr>
    </w:p>
    <w:p w:rsidR="00D147BA" w:rsidRDefault="00D147BA" w:rsidP="000F0615">
      <w:pPr>
        <w:pStyle w:val="Doc-text2"/>
        <w:pBdr>
          <w:top w:val="single" w:sz="4" w:space="1" w:color="auto"/>
          <w:left w:val="single" w:sz="4" w:space="4" w:color="auto"/>
          <w:bottom w:val="single" w:sz="4" w:space="1" w:color="auto"/>
          <w:right w:val="single" w:sz="4" w:space="4" w:color="auto"/>
        </w:pBdr>
        <w:ind w:left="360" w:firstLine="0"/>
      </w:pPr>
      <w:r>
        <w:t>1</w:t>
      </w:r>
      <w:r w:rsidR="008D760E">
        <w:t xml:space="preserve">  Existing Ax measurement events can be used for executing CHO. FFS which Ax events can be used.</w:t>
      </w:r>
    </w:p>
    <w:p w:rsidR="00D147BA" w:rsidRDefault="00D147BA" w:rsidP="000F0615">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rsidR="00D539DC" w:rsidRDefault="00D147BA" w:rsidP="000F0615">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rsidR="000F0615" w:rsidRDefault="000F0615" w:rsidP="000F0615">
      <w:pPr>
        <w:pStyle w:val="Doc-text2"/>
        <w:ind w:left="360" w:firstLine="0"/>
      </w:pPr>
    </w:p>
    <w:p w:rsidR="00955E9D" w:rsidRDefault="00955E9D" w:rsidP="000F0615">
      <w:pPr>
        <w:pStyle w:val="Doc-text2"/>
        <w:ind w:left="360" w:firstLine="0"/>
      </w:pPr>
      <w:r>
        <w:t xml:space="preserve">=&gt; FFS how “CHO cmd” is formulated in Stage-3 signalling </w:t>
      </w:r>
    </w:p>
    <w:p w:rsidR="00D539DC" w:rsidRDefault="00D539DC" w:rsidP="000F0615">
      <w:pPr>
        <w:pStyle w:val="Doc-text2"/>
        <w:ind w:left="360" w:firstLine="0"/>
      </w:pPr>
      <w:r>
        <w:t xml:space="preserve">=&gt; FFS whether UE continues to receive source cell while executing CHO cmd. </w:t>
      </w:r>
    </w:p>
    <w:p w:rsidR="00D147BA" w:rsidRDefault="00D147BA" w:rsidP="000F0615">
      <w:pPr>
        <w:pStyle w:val="Doc-text2"/>
        <w:ind w:left="360" w:firstLine="0"/>
      </w:pPr>
      <w:r>
        <w:t xml:space="preserve">=&gt; FFS what UE does if it receives HO cmd while executing CHO cmd. </w:t>
      </w:r>
    </w:p>
    <w:p w:rsidR="00D539DC" w:rsidRDefault="00D539DC" w:rsidP="000F0615">
      <w:pPr>
        <w:pStyle w:val="Doc-text2"/>
        <w:ind w:left="360" w:firstLine="0"/>
      </w:pPr>
      <w:r>
        <w:t xml:space="preserve">=&gt; FFS what UE does if NW removes CHO cmd while executing the same CHO cmd. </w:t>
      </w:r>
    </w:p>
    <w:p w:rsidR="00D147BA" w:rsidRDefault="00D147BA" w:rsidP="000F0615">
      <w:pPr>
        <w:pStyle w:val="Doc-text2"/>
        <w:ind w:left="360" w:firstLine="0"/>
      </w:pPr>
      <w:r>
        <w:t>=&gt; FFS whether UE stores CHO commands in fai</w:t>
      </w:r>
      <w:r w:rsidR="00D539DC">
        <w:t>l</w:t>
      </w:r>
      <w:r>
        <w:t>ure cases</w:t>
      </w:r>
    </w:p>
    <w:p w:rsidR="00D147BA" w:rsidRDefault="00D147BA" w:rsidP="000F0615">
      <w:pPr>
        <w:pStyle w:val="Doc-text2"/>
        <w:ind w:left="360" w:firstLine="0"/>
      </w:pPr>
      <w:r>
        <w:t>=&gt; FFS whether CHO candidates can be released via other means.</w:t>
      </w:r>
    </w:p>
    <w:p w:rsidR="00D147BA" w:rsidRDefault="00D147BA" w:rsidP="00D539DC">
      <w:pPr>
        <w:pStyle w:val="Doc-text2"/>
        <w:ind w:left="0" w:firstLine="0"/>
      </w:pPr>
    </w:p>
    <w:p w:rsidR="00D539DC" w:rsidRDefault="00871A9F" w:rsidP="00D539DC">
      <w:pPr>
        <w:pStyle w:val="Doc-text2"/>
        <w:ind w:left="0" w:firstLine="0"/>
      </w:pPr>
      <w:r>
        <w:rPr>
          <w:b/>
        </w:rPr>
        <w:t xml:space="preserve">=&gt; </w:t>
      </w:r>
      <w:r w:rsidR="00C74476">
        <w:rPr>
          <w:b/>
        </w:rPr>
        <w:t xml:space="preserve">[CBF - </w:t>
      </w:r>
      <w:r w:rsidR="00D539DC" w:rsidRPr="000F0615">
        <w:rPr>
          <w:b/>
        </w:rPr>
        <w:t>Offline discussion 801 (Nokia)</w:t>
      </w:r>
      <w:r w:rsidR="00C74476">
        <w:rPr>
          <w:b/>
        </w:rPr>
        <w:t>]</w:t>
      </w:r>
      <w:r w:rsidR="00D539DC" w:rsidRPr="000F0615">
        <w:rPr>
          <w:b/>
        </w:rPr>
        <w:t xml:space="preserve">: </w:t>
      </w:r>
      <w:r w:rsidR="00D539DC">
        <w:t>Discuss whether we can send LS to RAN3 on CHO details</w:t>
      </w:r>
      <w:r w:rsidR="00955E9D">
        <w:t xml:space="preserve"> and prepare draft LS (if possible).</w:t>
      </w:r>
      <w:r w:rsidR="000F0615">
        <w:t xml:space="preserve"> Draft LS can be provided in </w:t>
      </w:r>
      <w:hyperlink r:id="rId79" w:history="1">
        <w:r w:rsidR="004F2663">
          <w:rPr>
            <w:rStyle w:val="Hyperlink"/>
          </w:rPr>
          <w:t>R2-1905322</w:t>
        </w:r>
      </w:hyperlink>
      <w:r w:rsidR="000F0615">
        <w:rPr>
          <w:b/>
        </w:rPr>
        <w:t>.</w:t>
      </w:r>
    </w:p>
    <w:p w:rsidR="00D539DC" w:rsidRDefault="00D539DC" w:rsidP="00D73F71">
      <w:pPr>
        <w:pStyle w:val="Doc-text2"/>
      </w:pPr>
    </w:p>
    <w:p w:rsidR="00D539DC" w:rsidRPr="00D73F71" w:rsidRDefault="00D539DC" w:rsidP="00D73F71">
      <w:pPr>
        <w:pStyle w:val="Doc-text2"/>
      </w:pPr>
    </w:p>
    <w:p w:rsidR="0065111A" w:rsidRDefault="004F2663" w:rsidP="0065111A">
      <w:pPr>
        <w:pStyle w:val="Doc-title"/>
      </w:pPr>
      <w:hyperlink r:id="rId80" w:history="1">
        <w:r>
          <w:rPr>
            <w:rStyle w:val="Hyperlink"/>
          </w:rPr>
          <w:t>R2-1904259</w:t>
        </w:r>
      </w:hyperlink>
      <w:r w:rsidR="0065111A">
        <w:tab/>
        <w:t>Discussion on the configuration of CHO execution conditions</w:t>
      </w:r>
      <w:r w:rsidR="0065111A">
        <w:tab/>
        <w:t xml:space="preserve">ZTE Corporation, Sanechips </w:t>
      </w:r>
    </w:p>
    <w:p w:rsidR="00B9112C" w:rsidRDefault="004F2663" w:rsidP="00B9112C">
      <w:pPr>
        <w:pStyle w:val="Doc-title"/>
      </w:pPr>
      <w:hyperlink r:id="rId81" w:history="1">
        <w:r>
          <w:rPr>
            <w:rStyle w:val="Hyperlink"/>
          </w:rPr>
          <w:t>R2-1903443</w:t>
        </w:r>
      </w:hyperlink>
      <w:r w:rsidR="00B9112C">
        <w:tab/>
        <w:t>Discussion of conditional handover</w:t>
      </w:r>
      <w:r w:rsidR="00B9112C">
        <w:tab/>
        <w:t>Intel Corporation</w:t>
      </w:r>
      <w:r w:rsidR="00B9112C">
        <w:tab/>
        <w:t>discussion</w:t>
      </w:r>
      <w:r w:rsidR="00B9112C">
        <w:tab/>
        <w:t>Rel-16</w:t>
      </w:r>
      <w:r w:rsidR="00B9112C">
        <w:tab/>
        <w:t>LTE_feMob-Core</w:t>
      </w:r>
      <w:r w:rsidR="00B9112C">
        <w:tab/>
      </w:r>
      <w:hyperlink r:id="rId82" w:history="1">
        <w:r>
          <w:rPr>
            <w:rStyle w:val="Hyperlink"/>
          </w:rPr>
          <w:t>R2-1900870</w:t>
        </w:r>
      </w:hyperlink>
    </w:p>
    <w:p w:rsidR="00984561" w:rsidRDefault="004F2663" w:rsidP="00984561">
      <w:pPr>
        <w:pStyle w:val="Doc-title"/>
      </w:pPr>
      <w:hyperlink r:id="rId83" w:history="1">
        <w:r>
          <w:rPr>
            <w:rStyle w:val="Hyperlink"/>
          </w:rPr>
          <w:t>R2-1904283</w:t>
        </w:r>
      </w:hyperlink>
      <w:r w:rsidR="00984561">
        <w:tab/>
        <w:t>Details on the configuration of CHO condition</w:t>
      </w:r>
      <w:r w:rsidR="00984561">
        <w:tab/>
        <w:t>Nokia, Nokia Shanghai Bell</w:t>
      </w:r>
      <w:r w:rsidR="00984561">
        <w:tab/>
        <w:t>discussion</w:t>
      </w:r>
      <w:r w:rsidR="00984561">
        <w:tab/>
        <w:t>Rel-16</w:t>
      </w:r>
      <w:r w:rsidR="00984561">
        <w:tab/>
        <w:t>LTE_feMob-Core</w:t>
      </w:r>
    </w:p>
    <w:p w:rsidR="00F74833" w:rsidRDefault="004F2663" w:rsidP="00F74833">
      <w:pPr>
        <w:pStyle w:val="Doc-title"/>
      </w:pPr>
      <w:hyperlink r:id="rId84" w:history="1">
        <w:r>
          <w:rPr>
            <w:rStyle w:val="Hyperlink"/>
          </w:rPr>
          <w:t>R2-1903884</w:t>
        </w:r>
      </w:hyperlink>
      <w:r w:rsidR="00F74833">
        <w:tab/>
        <w:t>Configuration of conditional handover in LTE</w:t>
      </w:r>
      <w:r w:rsidR="00F74833">
        <w:tab/>
        <w:t>Ericsson</w:t>
      </w:r>
      <w:r w:rsidR="00F74833">
        <w:tab/>
        <w:t>discussion</w:t>
      </w:r>
      <w:r w:rsidR="00F74833">
        <w:tab/>
        <w:t>Rel-16</w:t>
      </w:r>
    </w:p>
    <w:p w:rsidR="00F74833" w:rsidRPr="00F3318B" w:rsidRDefault="00F74833" w:rsidP="00F74833">
      <w:pPr>
        <w:pStyle w:val="Doc-text2"/>
      </w:pPr>
      <w:r>
        <w:rPr>
          <w:rFonts w:cs="Arial"/>
          <w:i/>
          <w:iCs/>
          <w:sz w:val="18"/>
          <w:szCs w:val="18"/>
        </w:rPr>
        <w:t>(Moved from 12.3.3)</w:t>
      </w:r>
    </w:p>
    <w:p w:rsidR="00B9112C" w:rsidRDefault="004F2663" w:rsidP="00B9112C">
      <w:pPr>
        <w:pStyle w:val="Doc-title"/>
      </w:pPr>
      <w:hyperlink r:id="rId85" w:history="1">
        <w:r>
          <w:rPr>
            <w:rStyle w:val="Hyperlink"/>
          </w:rPr>
          <w:t>R2-1904068</w:t>
        </w:r>
      </w:hyperlink>
      <w:r w:rsidR="00B9112C">
        <w:tab/>
        <w:t>Additional aspects in conditional handover</w:t>
      </w:r>
      <w:r w:rsidR="00B9112C">
        <w:tab/>
        <w:t>NEC</w:t>
      </w:r>
      <w:r w:rsidR="00B9112C">
        <w:tab/>
        <w:t>discussion</w:t>
      </w:r>
      <w:r w:rsidR="00B9112C">
        <w:tab/>
        <w:t>Rel-16</w:t>
      </w:r>
      <w:r w:rsidR="00B9112C">
        <w:tab/>
        <w:t>LTE_feMob-Core</w:t>
      </w:r>
    </w:p>
    <w:p w:rsidR="00B9112C" w:rsidRDefault="004F2663" w:rsidP="00B9112C">
      <w:pPr>
        <w:pStyle w:val="Doc-title"/>
      </w:pPr>
      <w:hyperlink r:id="rId86" w:history="1">
        <w:r>
          <w:rPr>
            <w:rStyle w:val="Hyperlink"/>
          </w:rPr>
          <w:t>R2-1904849</w:t>
        </w:r>
      </w:hyperlink>
      <w:r w:rsidR="00B9112C">
        <w:tab/>
        <w:t>Considerations on signaling flow of CHO</w:t>
      </w:r>
      <w:r w:rsidR="00B9112C">
        <w:tab/>
        <w:t>Huawei, HiSilicon</w:t>
      </w:r>
      <w:r w:rsidR="00B9112C">
        <w:tab/>
        <w:t>discussion</w:t>
      </w:r>
      <w:r w:rsidR="00B9112C">
        <w:tab/>
        <w:t>Rel-16</w:t>
      </w:r>
      <w:r w:rsidR="00B9112C">
        <w:tab/>
        <w:t>LTE_feMob-Core</w:t>
      </w:r>
    </w:p>
    <w:p w:rsidR="0065111A" w:rsidRDefault="004F2663" w:rsidP="0065111A">
      <w:pPr>
        <w:pStyle w:val="Doc-title"/>
      </w:pPr>
      <w:hyperlink r:id="rId87" w:history="1">
        <w:r>
          <w:rPr>
            <w:rStyle w:val="Hyperlink"/>
          </w:rPr>
          <w:t>R2-1904156</w:t>
        </w:r>
      </w:hyperlink>
      <w:r w:rsidR="0065111A">
        <w:tab/>
        <w:t>LTE conditional handover</w:t>
      </w:r>
      <w:r w:rsidR="0065111A">
        <w:tab/>
        <w:t>Lenovo, Motorola Mobility</w:t>
      </w:r>
      <w:r w:rsidR="0065111A">
        <w:tab/>
        <w:t>discussion</w:t>
      </w:r>
      <w:r w:rsidR="0065111A">
        <w:tab/>
        <w:t>Rel-16</w:t>
      </w:r>
      <w:r w:rsidR="0065111A">
        <w:tab/>
        <w:t>LTE_feMob-Core</w:t>
      </w:r>
    </w:p>
    <w:p w:rsidR="00984561" w:rsidRDefault="004F2663" w:rsidP="00B9112C">
      <w:pPr>
        <w:pStyle w:val="Doc-title"/>
      </w:pPr>
      <w:hyperlink r:id="rId88" w:history="1">
        <w:r>
          <w:rPr>
            <w:rStyle w:val="Hyperlink"/>
          </w:rPr>
          <w:t>R2-1904343</w:t>
        </w:r>
      </w:hyperlink>
      <w:r w:rsidR="00B9112C">
        <w:tab/>
        <w:t>Ramaining Issues for LTE Conditional Handover</w:t>
      </w:r>
      <w:r w:rsidR="00B9112C">
        <w:tab/>
        <w:t>CMCC</w:t>
      </w:r>
      <w:r w:rsidR="00B9112C">
        <w:tab/>
        <w:t>discussion</w:t>
      </w:r>
      <w:r w:rsidR="00B9112C">
        <w:tab/>
        <w:t>LTE_feMob-Core</w:t>
      </w:r>
    </w:p>
    <w:p w:rsidR="00F74833" w:rsidRDefault="004F2663" w:rsidP="00984561">
      <w:pPr>
        <w:pStyle w:val="Doc-title"/>
      </w:pPr>
      <w:hyperlink r:id="rId89" w:history="1">
        <w:r>
          <w:rPr>
            <w:rStyle w:val="Hyperlink"/>
          </w:rPr>
          <w:t>R2-1903885</w:t>
        </w:r>
      </w:hyperlink>
      <w:r w:rsidR="00F74833">
        <w:tab/>
        <w:t>Triggering of conditional handover in LTE</w:t>
      </w:r>
      <w:r w:rsidR="00F74833">
        <w:tab/>
        <w:t>Ericsson</w:t>
      </w:r>
      <w:r w:rsidR="00F74833">
        <w:tab/>
        <w:t>discussion</w:t>
      </w:r>
      <w:r w:rsidR="00F74833">
        <w:tab/>
        <w:t>Rel-16</w:t>
      </w:r>
      <w:r w:rsidR="00F74833">
        <w:tab/>
      </w:r>
      <w:hyperlink r:id="rId90" w:history="1">
        <w:r>
          <w:rPr>
            <w:rStyle w:val="Hyperlink"/>
          </w:rPr>
          <w:t>R2-1901091</w:t>
        </w:r>
      </w:hyperlink>
    </w:p>
    <w:p w:rsidR="00F74833" w:rsidRDefault="00F74833" w:rsidP="00F74833">
      <w:pPr>
        <w:pStyle w:val="Doc-text2"/>
        <w:rPr>
          <w:rFonts w:cs="Arial"/>
          <w:i/>
          <w:iCs/>
          <w:sz w:val="18"/>
          <w:szCs w:val="18"/>
        </w:rPr>
      </w:pPr>
      <w:r>
        <w:rPr>
          <w:rFonts w:cs="Arial"/>
          <w:i/>
          <w:iCs/>
          <w:sz w:val="18"/>
          <w:szCs w:val="18"/>
        </w:rPr>
        <w:t>(Moved from 12.3.3)</w:t>
      </w:r>
    </w:p>
    <w:p w:rsidR="0065111A" w:rsidRDefault="004F2663" w:rsidP="0065111A">
      <w:pPr>
        <w:pStyle w:val="Doc-title"/>
      </w:pPr>
      <w:hyperlink r:id="rId91" w:history="1">
        <w:r>
          <w:rPr>
            <w:rStyle w:val="Hyperlink"/>
          </w:rPr>
          <w:t>R2-1904257</w:t>
        </w:r>
      </w:hyperlink>
      <w:r w:rsidR="0065111A">
        <w:tab/>
        <w:t>Discussion on the configuration of CHO candidates</w:t>
      </w:r>
      <w:r w:rsidR="0065111A">
        <w:tab/>
        <w:t>ZTE Corporation, Sanechips</w:t>
      </w:r>
      <w:r w:rsidR="0065111A">
        <w:tab/>
        <w:t>discussion</w:t>
      </w:r>
      <w:r w:rsidR="0065111A">
        <w:tab/>
        <w:t>Rel-16</w:t>
      </w:r>
      <w:r w:rsidR="0065111A">
        <w:tab/>
        <w:t>LTE_feMob-Core</w:t>
      </w:r>
    </w:p>
    <w:p w:rsidR="00061103" w:rsidRDefault="004F2663" w:rsidP="00061103">
      <w:pPr>
        <w:pStyle w:val="Doc-title"/>
      </w:pPr>
      <w:hyperlink r:id="rId92" w:history="1">
        <w:r>
          <w:rPr>
            <w:rStyle w:val="Hyperlink"/>
          </w:rPr>
          <w:t>R2-1905097</w:t>
        </w:r>
      </w:hyperlink>
      <w:r w:rsidR="00061103">
        <w:tab/>
        <w:t>Consideration on CHO Configuration</w:t>
      </w:r>
      <w:r w:rsidR="00061103">
        <w:tab/>
        <w:t>LG Electronics Inc.</w:t>
      </w:r>
      <w:r w:rsidR="00061103">
        <w:tab/>
        <w:t>discussion</w:t>
      </w:r>
      <w:r w:rsidR="00061103">
        <w:tab/>
        <w:t>Rel-16</w:t>
      </w:r>
      <w:r w:rsidR="00061103">
        <w:tab/>
        <w:t>LTE_feMob-Core</w:t>
      </w:r>
    </w:p>
    <w:p w:rsidR="00984561" w:rsidRDefault="004F2663" w:rsidP="00984561">
      <w:pPr>
        <w:pStyle w:val="Doc-title"/>
      </w:pPr>
      <w:hyperlink r:id="rId93" w:history="1">
        <w:r>
          <w:rPr>
            <w:rStyle w:val="Hyperlink"/>
          </w:rPr>
          <w:t>R2-1903886</w:t>
        </w:r>
      </w:hyperlink>
      <w:r w:rsidR="00984561">
        <w:tab/>
        <w:t>Conditional handover execution in LTE</w:t>
      </w:r>
      <w:r w:rsidR="00984561">
        <w:tab/>
        <w:t>Ericsson</w:t>
      </w:r>
      <w:r w:rsidR="00984561">
        <w:tab/>
        <w:t>discussion</w:t>
      </w:r>
      <w:r w:rsidR="00984561">
        <w:tab/>
        <w:t>Rel-16</w:t>
      </w:r>
    </w:p>
    <w:p w:rsidR="00984561" w:rsidRPr="00F3318B" w:rsidRDefault="00984561" w:rsidP="00984561">
      <w:pPr>
        <w:pStyle w:val="Doc-text2"/>
      </w:pPr>
      <w:r>
        <w:rPr>
          <w:rFonts w:cs="Arial"/>
          <w:i/>
          <w:iCs/>
          <w:sz w:val="18"/>
          <w:szCs w:val="18"/>
        </w:rPr>
        <w:t>(Moved from 12.3.3)</w:t>
      </w:r>
    </w:p>
    <w:p w:rsidR="00F74833" w:rsidRPr="00B9112C" w:rsidRDefault="004F2663" w:rsidP="00B9112C">
      <w:pPr>
        <w:pStyle w:val="Doc-title"/>
      </w:pPr>
      <w:hyperlink r:id="rId94" w:history="1">
        <w:r>
          <w:rPr>
            <w:rStyle w:val="Hyperlink"/>
          </w:rPr>
          <w:t>R2-1903240</w:t>
        </w:r>
      </w:hyperlink>
      <w:r w:rsidR="00674A2C">
        <w:tab/>
        <w:t>Discussions on Conditional Handover Procedures</w:t>
      </w:r>
      <w:r w:rsidR="00674A2C">
        <w:tab/>
        <w:t>MediaTek Inc.</w:t>
      </w:r>
      <w:r w:rsidR="00674A2C">
        <w:tab/>
        <w:t>discussion</w:t>
      </w:r>
      <w:r w:rsidR="00674A2C">
        <w:tab/>
      </w:r>
      <w:hyperlink r:id="rId95" w:history="1">
        <w:r>
          <w:rPr>
            <w:rStyle w:val="Hyperlink"/>
          </w:rPr>
          <w:t>R2-1900143</w:t>
        </w:r>
      </w:hyperlink>
    </w:p>
    <w:p w:rsidR="00450981" w:rsidRDefault="004F2663" w:rsidP="00450981">
      <w:pPr>
        <w:pStyle w:val="Doc-title"/>
      </w:pPr>
      <w:hyperlink r:id="rId96" w:history="1">
        <w:r>
          <w:rPr>
            <w:rStyle w:val="Hyperlink"/>
          </w:rPr>
          <w:t>R2-1903882</w:t>
        </w:r>
      </w:hyperlink>
      <w:r w:rsidR="00450981">
        <w:tab/>
        <w:t>Stage-2 aspects of conditional handover in LTE</w:t>
      </w:r>
      <w:r w:rsidR="00450981">
        <w:tab/>
        <w:t>Ericsson</w:t>
      </w:r>
      <w:r w:rsidR="00450981">
        <w:tab/>
        <w:t>discussion</w:t>
      </w:r>
      <w:r w:rsidR="00450981">
        <w:tab/>
        <w:t>Rel-16</w:t>
      </w:r>
    </w:p>
    <w:p w:rsidR="00450981" w:rsidRPr="00450981" w:rsidRDefault="00450981" w:rsidP="00B9112C">
      <w:pPr>
        <w:pStyle w:val="Doc-text2"/>
      </w:pPr>
      <w:r>
        <w:rPr>
          <w:rFonts w:cs="Arial"/>
          <w:i/>
          <w:iCs/>
          <w:sz w:val="18"/>
          <w:szCs w:val="18"/>
        </w:rPr>
        <w:t>(Moved from 12.3.3)</w:t>
      </w:r>
    </w:p>
    <w:p w:rsidR="00B9112C" w:rsidRDefault="004F2663" w:rsidP="00B9112C">
      <w:pPr>
        <w:pStyle w:val="Doc-title"/>
      </w:pPr>
      <w:hyperlink r:id="rId97" w:history="1">
        <w:r>
          <w:rPr>
            <w:rStyle w:val="Hyperlink"/>
          </w:rPr>
          <w:t>R2-1903377</w:t>
        </w:r>
      </w:hyperlink>
      <w:r w:rsidR="00B9112C">
        <w:tab/>
        <w:t>Discussion on the Conditions for CHO</w:t>
      </w:r>
      <w:r w:rsidR="00B9112C">
        <w:tab/>
        <w:t>PANASONIC R&amp;D Center Germany</w:t>
      </w:r>
      <w:r w:rsidR="00B9112C">
        <w:tab/>
        <w:t>discussion</w:t>
      </w:r>
      <w:r w:rsidR="00B9112C">
        <w:tab/>
        <w:t>Rel-16</w:t>
      </w:r>
    </w:p>
    <w:p w:rsidR="00F74833" w:rsidRPr="00F74833" w:rsidRDefault="00F74833" w:rsidP="00F74833">
      <w:pPr>
        <w:pStyle w:val="Doc-text2"/>
        <w:ind w:left="0" w:firstLine="0"/>
        <w:rPr>
          <w:i/>
        </w:rPr>
      </w:pPr>
    </w:p>
    <w:p w:rsidR="00FF0FB7" w:rsidRPr="00FF0FB7" w:rsidRDefault="00FF0FB7" w:rsidP="00FF0FB7">
      <w:pPr>
        <w:pStyle w:val="Doc-text2"/>
        <w:ind w:left="0" w:firstLine="0"/>
        <w:rPr>
          <w:i/>
        </w:rPr>
      </w:pPr>
      <w:r>
        <w:rPr>
          <w:i/>
        </w:rPr>
        <w:t>Deconfiguration of CHO commands: Explicit</w:t>
      </w:r>
      <w:r w:rsidR="00F74833">
        <w:rPr>
          <w:i/>
        </w:rPr>
        <w:t>ly done by network? I</w:t>
      </w:r>
      <w:r>
        <w:rPr>
          <w:i/>
        </w:rPr>
        <w:t>mplicit</w:t>
      </w:r>
      <w:r w:rsidR="00F74833">
        <w:rPr>
          <w:i/>
        </w:rPr>
        <w:t>ly done by (UE) timer? O</w:t>
      </w:r>
      <w:r>
        <w:rPr>
          <w:i/>
        </w:rPr>
        <w:t>r both</w:t>
      </w:r>
      <w:r w:rsidR="00F74833">
        <w:rPr>
          <w:i/>
        </w:rPr>
        <w:t xml:space="preserve"> mechanisms</w:t>
      </w:r>
      <w:r>
        <w:rPr>
          <w:i/>
        </w:rPr>
        <w:t>?</w:t>
      </w:r>
    </w:p>
    <w:p w:rsidR="00FF0FB7" w:rsidRDefault="004F2663" w:rsidP="00601764">
      <w:pPr>
        <w:pStyle w:val="Doc-title"/>
      </w:pPr>
      <w:hyperlink r:id="rId98" w:history="1">
        <w:r>
          <w:rPr>
            <w:rStyle w:val="Hyperlink"/>
          </w:rPr>
          <w:t>R2-1904280</w:t>
        </w:r>
      </w:hyperlink>
      <w:r w:rsidR="00FF0FB7">
        <w:tab/>
        <w:t>Explicit deconfiguration of CHO command</w:t>
      </w:r>
      <w:r w:rsidR="00FF0FB7">
        <w:tab/>
        <w:t>Nokia, Nokia Shanghai Bell, Huawei, HiSilicon, Ericsson, CATT, ZTE Corporation, Sanechips, NEC, China Telecom, Charter Communications</w:t>
      </w:r>
      <w:r w:rsidR="00FF0FB7">
        <w:tab/>
        <w:t>discussion</w:t>
      </w:r>
      <w:r w:rsidR="00FF0FB7">
        <w:tab/>
        <w:t>Rel-16</w:t>
      </w:r>
      <w:r w:rsidR="00FF0FB7">
        <w:tab/>
        <w:t>LTE_feMob-Core</w:t>
      </w:r>
    </w:p>
    <w:p w:rsidR="00B9112C" w:rsidRDefault="004F2663" w:rsidP="00B9112C">
      <w:pPr>
        <w:pStyle w:val="Doc-title"/>
      </w:pPr>
      <w:hyperlink r:id="rId99" w:history="1">
        <w:r>
          <w:rPr>
            <w:rStyle w:val="Hyperlink"/>
          </w:rPr>
          <w:t>R2-1903310</w:t>
        </w:r>
      </w:hyperlink>
      <w:r w:rsidR="00B9112C">
        <w:tab/>
        <w:t>Further details on conditional handover for LTE mobility enhancements</w:t>
      </w:r>
      <w:r w:rsidR="00B9112C">
        <w:tab/>
        <w:t>OPPO</w:t>
      </w:r>
      <w:r w:rsidR="00B9112C">
        <w:tab/>
        <w:t>discussion</w:t>
      </w:r>
      <w:r w:rsidR="00B9112C">
        <w:tab/>
        <w:t>Rel-16</w:t>
      </w:r>
      <w:r w:rsidR="00B9112C">
        <w:tab/>
        <w:t>LTE_feMob-Core</w:t>
      </w:r>
    </w:p>
    <w:p w:rsidR="00B9112C" w:rsidRDefault="004F2663" w:rsidP="00B9112C">
      <w:pPr>
        <w:pStyle w:val="Doc-title"/>
      </w:pPr>
      <w:hyperlink r:id="rId100" w:history="1">
        <w:r>
          <w:rPr>
            <w:rStyle w:val="Hyperlink"/>
          </w:rPr>
          <w:t>R2-1904862</w:t>
        </w:r>
      </w:hyperlink>
      <w:r w:rsidR="00B9112C">
        <w:tab/>
        <w:t>Configuration and deconfiguration of CHO</w:t>
      </w:r>
      <w:r w:rsidR="00B9112C">
        <w:tab/>
        <w:t>China Telecom</w:t>
      </w:r>
      <w:r w:rsidR="00B9112C">
        <w:tab/>
        <w:t>discussion</w:t>
      </w:r>
      <w:r w:rsidR="00B9112C">
        <w:tab/>
        <w:t>Rel-16</w:t>
      </w:r>
      <w:r w:rsidR="00B9112C">
        <w:tab/>
        <w:t>LTE_feMob-Core</w:t>
      </w:r>
    </w:p>
    <w:p w:rsidR="00984561" w:rsidRDefault="004F2663" w:rsidP="00984561">
      <w:pPr>
        <w:pStyle w:val="Doc-title"/>
      </w:pPr>
      <w:hyperlink r:id="rId101" w:history="1">
        <w:r>
          <w:rPr>
            <w:rStyle w:val="Hyperlink"/>
          </w:rPr>
          <w:t>R2-1903241</w:t>
        </w:r>
      </w:hyperlink>
      <w:r w:rsidR="00984561">
        <w:tab/>
        <w:t>Justification for Validity Timer in Conditional Handover</w:t>
      </w:r>
      <w:r w:rsidR="00984561">
        <w:tab/>
        <w:t>MediaTek Inc.</w:t>
      </w:r>
      <w:r w:rsidR="00984561">
        <w:tab/>
        <w:t>discussion</w:t>
      </w:r>
    </w:p>
    <w:p w:rsidR="00F74833" w:rsidRDefault="004F2663" w:rsidP="00F74833">
      <w:pPr>
        <w:pStyle w:val="Doc-title"/>
      </w:pPr>
      <w:hyperlink r:id="rId102" w:history="1">
        <w:r>
          <w:rPr>
            <w:rStyle w:val="Hyperlink"/>
          </w:rPr>
          <w:t>R2-1904258</w:t>
        </w:r>
      </w:hyperlink>
      <w:r w:rsidR="00F74833">
        <w:tab/>
        <w:t>Discussion on the deconfiguration of CHO candidates</w:t>
      </w:r>
      <w:r w:rsidR="00F74833">
        <w:tab/>
        <w:t>ZTE Corporation, Sanechips</w:t>
      </w:r>
      <w:r w:rsidR="00F74833">
        <w:tab/>
        <w:t>discussion</w:t>
      </w:r>
      <w:r w:rsidR="00F74833">
        <w:tab/>
        <w:t>Rel-16</w:t>
      </w:r>
      <w:r w:rsidR="00F74833">
        <w:tab/>
        <w:t>LTE_feMob-Core</w:t>
      </w:r>
    </w:p>
    <w:p w:rsidR="00FF0FB7" w:rsidRDefault="004F2663" w:rsidP="00FF0FB7">
      <w:pPr>
        <w:pStyle w:val="Doc-title"/>
      </w:pPr>
      <w:hyperlink r:id="rId103" w:history="1">
        <w:r>
          <w:rPr>
            <w:rStyle w:val="Hyperlink"/>
          </w:rPr>
          <w:t>R2-1903887</w:t>
        </w:r>
      </w:hyperlink>
      <w:r w:rsidR="00FF0FB7">
        <w:tab/>
        <w:t>Deconfiguration of conditional handover in LTE</w:t>
      </w:r>
      <w:r w:rsidR="00FF0FB7">
        <w:tab/>
        <w:t>Ericsson</w:t>
      </w:r>
      <w:r w:rsidR="00FF0FB7">
        <w:tab/>
        <w:t>discussion</w:t>
      </w:r>
      <w:r w:rsidR="00FF0FB7">
        <w:tab/>
        <w:t>Rel-16</w:t>
      </w:r>
    </w:p>
    <w:p w:rsidR="00FF0FB7" w:rsidRPr="00F3318B" w:rsidRDefault="00FF0FB7" w:rsidP="00FF0FB7">
      <w:pPr>
        <w:pStyle w:val="Doc-text2"/>
      </w:pPr>
      <w:r>
        <w:rPr>
          <w:rFonts w:cs="Arial"/>
          <w:i/>
          <w:iCs/>
          <w:sz w:val="18"/>
          <w:szCs w:val="18"/>
        </w:rPr>
        <w:t>(Moved from 12.3.3)</w:t>
      </w:r>
    </w:p>
    <w:p w:rsidR="00FF0FB7" w:rsidRDefault="004F2663" w:rsidP="00FF0FB7">
      <w:pPr>
        <w:pStyle w:val="Doc-title"/>
      </w:pPr>
      <w:hyperlink r:id="rId104" w:history="1">
        <w:r>
          <w:rPr>
            <w:rStyle w:val="Hyperlink"/>
          </w:rPr>
          <w:t>R2-1905098</w:t>
        </w:r>
      </w:hyperlink>
      <w:r w:rsidR="00FF0FB7">
        <w:tab/>
        <w:t>Consideration on CHO De-configuration and Failure</w:t>
      </w:r>
      <w:r w:rsidR="00FF0FB7">
        <w:tab/>
        <w:t>LG Electronics Inc.</w:t>
      </w:r>
      <w:r w:rsidR="00FF0FB7">
        <w:tab/>
        <w:t>discussion</w:t>
      </w:r>
      <w:r w:rsidR="00FF0FB7">
        <w:tab/>
        <w:t>Rel-16</w:t>
      </w:r>
      <w:r w:rsidR="00FF0FB7">
        <w:tab/>
        <w:t>LTE_feMob-Core</w:t>
      </w:r>
    </w:p>
    <w:p w:rsidR="00F74833" w:rsidRDefault="004F2663" w:rsidP="00F74833">
      <w:pPr>
        <w:pStyle w:val="Doc-title"/>
      </w:pPr>
      <w:hyperlink r:id="rId105" w:history="1">
        <w:r>
          <w:rPr>
            <w:rStyle w:val="Hyperlink"/>
          </w:rPr>
          <w:t>R2-1903890</w:t>
        </w:r>
      </w:hyperlink>
      <w:r w:rsidR="00F74833">
        <w:tab/>
        <w:t>Impact of Validity Timer on Conditional Handover Performance in LTE</w:t>
      </w:r>
      <w:r w:rsidR="00F74833">
        <w:tab/>
        <w:t>Ericsson</w:t>
      </w:r>
      <w:r w:rsidR="00F74833">
        <w:tab/>
        <w:t>discussion</w:t>
      </w:r>
      <w:r w:rsidR="00F74833">
        <w:tab/>
        <w:t>Rel-16</w:t>
      </w:r>
    </w:p>
    <w:p w:rsidR="00F74833" w:rsidRPr="00F3318B" w:rsidRDefault="00F74833" w:rsidP="00F74833">
      <w:pPr>
        <w:pStyle w:val="Doc-text2"/>
      </w:pPr>
      <w:r>
        <w:rPr>
          <w:rFonts w:cs="Arial"/>
          <w:i/>
          <w:iCs/>
          <w:sz w:val="18"/>
          <w:szCs w:val="18"/>
        </w:rPr>
        <w:t>(Moved from 12.3.3)</w:t>
      </w:r>
    </w:p>
    <w:p w:rsidR="00061103" w:rsidRDefault="004F2663" w:rsidP="00061103">
      <w:pPr>
        <w:pStyle w:val="Doc-title"/>
      </w:pPr>
      <w:hyperlink r:id="rId106" w:history="1">
        <w:r>
          <w:rPr>
            <w:rStyle w:val="Hyperlink"/>
          </w:rPr>
          <w:t>R2-1905137</w:t>
        </w:r>
      </w:hyperlink>
      <w:r w:rsidR="00061103">
        <w:tab/>
        <w:t>Deconfiguration of LTE CHO</w:t>
      </w:r>
      <w:r w:rsidR="00061103">
        <w:tab/>
        <w:t>Samsung R&amp;D Institute UK</w:t>
      </w:r>
      <w:r w:rsidR="00061103">
        <w:tab/>
        <w:t>discussion</w:t>
      </w:r>
    </w:p>
    <w:p w:rsidR="00111BF9" w:rsidRDefault="004F2663" w:rsidP="00111BF9">
      <w:pPr>
        <w:pStyle w:val="Doc-title"/>
      </w:pPr>
      <w:hyperlink r:id="rId107" w:history="1">
        <w:r>
          <w:rPr>
            <w:rStyle w:val="Hyperlink"/>
          </w:rPr>
          <w:t>R2-1904852</w:t>
        </w:r>
      </w:hyperlink>
      <w:r w:rsidR="00111BF9">
        <w:tab/>
        <w:t>Considerations on deconfiguration of CHO target cells</w:t>
      </w:r>
      <w:r w:rsidR="00111BF9">
        <w:tab/>
        <w:t>Huawei, HiSilicon</w:t>
      </w:r>
      <w:r w:rsidR="00111BF9">
        <w:tab/>
        <w:t>discussion</w:t>
      </w:r>
      <w:r w:rsidR="00111BF9">
        <w:tab/>
        <w:t>Rel-16</w:t>
      </w:r>
      <w:r w:rsidR="00111BF9">
        <w:tab/>
        <w:t>LTE_feMob-Core</w:t>
      </w:r>
    </w:p>
    <w:p w:rsidR="00FF0FB7" w:rsidRDefault="00FF0FB7" w:rsidP="00FF0FB7">
      <w:pPr>
        <w:pStyle w:val="Doc-text2"/>
      </w:pPr>
    </w:p>
    <w:p w:rsidR="0065111A" w:rsidRPr="0020447C" w:rsidRDefault="0065111A" w:rsidP="0065111A">
      <w:pPr>
        <w:pStyle w:val="Doc-text2"/>
        <w:ind w:left="0" w:firstLine="0"/>
        <w:rPr>
          <w:i/>
        </w:rPr>
      </w:pPr>
      <w:r>
        <w:rPr>
          <w:i/>
        </w:rPr>
        <w:t xml:space="preserve">User plane details and data forwarding: When to start data forwarding from RAN2 viewpoint? What input can RAN2 provide to </w:t>
      </w:r>
      <w:proofErr w:type="gramStart"/>
      <w:r>
        <w:rPr>
          <w:i/>
        </w:rPr>
        <w:t>RAN3</w:t>
      </w:r>
      <w:proofErr w:type="gramEnd"/>
      <w:r>
        <w:rPr>
          <w:i/>
        </w:rPr>
        <w:t xml:space="preserve"> so they can start the discussion? Are there impacts to UP in general?</w:t>
      </w:r>
    </w:p>
    <w:p w:rsidR="0065111A" w:rsidRDefault="004F2663" w:rsidP="0065111A">
      <w:pPr>
        <w:pStyle w:val="Doc-title"/>
      </w:pPr>
      <w:hyperlink r:id="rId108" w:history="1">
        <w:r>
          <w:rPr>
            <w:rStyle w:val="Hyperlink"/>
          </w:rPr>
          <w:t>R2-1903912</w:t>
        </w:r>
      </w:hyperlink>
      <w:r w:rsidR="0065111A">
        <w:tab/>
        <w:t>Data Forwarding in Conditional Handover</w:t>
      </w:r>
      <w:r w:rsidR="0065111A">
        <w:tab/>
        <w:t>ETRI</w:t>
      </w:r>
      <w:r w:rsidR="0065111A">
        <w:tab/>
        <w:t>discussion</w:t>
      </w:r>
      <w:r w:rsidR="0065111A">
        <w:tab/>
        <w:t>Rel-16</w:t>
      </w:r>
      <w:r w:rsidR="0065111A">
        <w:tab/>
        <w:t>LTE_feMob-Core</w:t>
      </w:r>
    </w:p>
    <w:p w:rsidR="0065111A" w:rsidRDefault="004F2663" w:rsidP="0065111A">
      <w:pPr>
        <w:pStyle w:val="Doc-title"/>
      </w:pPr>
      <w:hyperlink r:id="rId109" w:history="1">
        <w:r>
          <w:rPr>
            <w:rStyle w:val="Hyperlink"/>
          </w:rPr>
          <w:t>R2-1905140</w:t>
        </w:r>
      </w:hyperlink>
      <w:r w:rsidR="0065111A">
        <w:tab/>
        <w:t>Data forwarding for LTE CHO</w:t>
      </w:r>
      <w:r w:rsidR="0065111A">
        <w:tab/>
        <w:t>Samsung R&amp;D Institute UK</w:t>
      </w:r>
      <w:r w:rsidR="0065111A">
        <w:tab/>
        <w:t>discussion</w:t>
      </w:r>
    </w:p>
    <w:p w:rsidR="0065111A" w:rsidRDefault="004F2663" w:rsidP="0065111A">
      <w:pPr>
        <w:pStyle w:val="Doc-title"/>
      </w:pPr>
      <w:hyperlink r:id="rId110" w:history="1">
        <w:r>
          <w:rPr>
            <w:rStyle w:val="Hyperlink"/>
          </w:rPr>
          <w:t>R2-1903883</w:t>
        </w:r>
      </w:hyperlink>
      <w:r w:rsidR="0065111A">
        <w:tab/>
        <w:t>User plane aspects of conditional handover in LTE</w:t>
      </w:r>
      <w:r w:rsidR="0065111A">
        <w:tab/>
        <w:t>Ericsson</w:t>
      </w:r>
      <w:r w:rsidR="0065111A">
        <w:tab/>
        <w:t>discussion</w:t>
      </w:r>
      <w:r w:rsidR="0065111A">
        <w:tab/>
        <w:t>Rel-16</w:t>
      </w:r>
    </w:p>
    <w:p w:rsidR="0065111A" w:rsidRPr="00F3318B" w:rsidRDefault="0065111A" w:rsidP="0065111A">
      <w:pPr>
        <w:pStyle w:val="Doc-text2"/>
      </w:pPr>
      <w:r>
        <w:rPr>
          <w:rFonts w:cs="Arial"/>
          <w:i/>
          <w:iCs/>
          <w:sz w:val="18"/>
          <w:szCs w:val="18"/>
        </w:rPr>
        <w:t>(Moved from 12.3.3)</w:t>
      </w:r>
    </w:p>
    <w:p w:rsidR="0065111A" w:rsidRDefault="004F2663" w:rsidP="0065111A">
      <w:pPr>
        <w:pStyle w:val="Doc-title"/>
      </w:pPr>
      <w:hyperlink r:id="rId111" w:history="1">
        <w:r>
          <w:rPr>
            <w:rStyle w:val="Hyperlink"/>
          </w:rPr>
          <w:t>R2-1904874</w:t>
        </w:r>
      </w:hyperlink>
      <w:r w:rsidR="0065111A">
        <w:tab/>
        <w:t>UP issue on conditional handover</w:t>
      </w:r>
      <w:r w:rsidR="0065111A">
        <w:tab/>
        <w:t>ITRI</w:t>
      </w:r>
      <w:r w:rsidR="0065111A">
        <w:tab/>
        <w:t>discussion</w:t>
      </w:r>
      <w:r w:rsidR="0065111A">
        <w:tab/>
        <w:t>LTE_feMob-Core</w:t>
      </w:r>
    </w:p>
    <w:p w:rsidR="0065111A" w:rsidRDefault="004F2663" w:rsidP="0065111A">
      <w:pPr>
        <w:pStyle w:val="Doc-title"/>
      </w:pPr>
      <w:hyperlink r:id="rId112" w:history="1">
        <w:r>
          <w:rPr>
            <w:rStyle w:val="Hyperlink"/>
          </w:rPr>
          <w:t>R2-1903242</w:t>
        </w:r>
      </w:hyperlink>
      <w:r w:rsidR="0065111A">
        <w:tab/>
        <w:t>Data Forwarding for Conditional Handover</w:t>
      </w:r>
      <w:r w:rsidR="0065111A">
        <w:tab/>
        <w:t>MediaTek Inc.</w:t>
      </w:r>
      <w:r w:rsidR="0065111A">
        <w:tab/>
        <w:t>discussion</w:t>
      </w:r>
    </w:p>
    <w:p w:rsidR="0065111A" w:rsidRDefault="004F2663" w:rsidP="0065111A">
      <w:pPr>
        <w:pStyle w:val="Doc-title"/>
      </w:pPr>
      <w:hyperlink r:id="rId113" w:history="1">
        <w:r>
          <w:rPr>
            <w:rStyle w:val="Hyperlink"/>
          </w:rPr>
          <w:t>R2-1904281</w:t>
        </w:r>
      </w:hyperlink>
      <w:r w:rsidR="0065111A">
        <w:tab/>
        <w:t>[DRAFT] LS on data forwarding and HO preparation for Conditional Handover in E-UTRAN</w:t>
      </w:r>
      <w:r w:rsidR="0065111A">
        <w:tab/>
        <w:t>Nokia, Nokia Shanghai Bell</w:t>
      </w:r>
      <w:r w:rsidR="0065111A">
        <w:tab/>
        <w:t>LS out</w:t>
      </w:r>
      <w:r w:rsidR="0065111A">
        <w:tab/>
        <w:t>Rel-16</w:t>
      </w:r>
      <w:r w:rsidR="0065111A">
        <w:tab/>
        <w:t>LTE_feMob-Core</w:t>
      </w:r>
      <w:r w:rsidR="0065111A">
        <w:tab/>
        <w:t>To:RAN3</w:t>
      </w:r>
    </w:p>
    <w:p w:rsidR="0065111A" w:rsidRDefault="004F2663" w:rsidP="0065111A">
      <w:pPr>
        <w:pStyle w:val="Doc-title"/>
        <w:rPr>
          <w:rFonts w:cs="Arial"/>
          <w:bCs/>
        </w:rPr>
      </w:pPr>
      <w:hyperlink r:id="rId114" w:history="1">
        <w:r>
          <w:rPr>
            <w:rStyle w:val="Hyperlink"/>
          </w:rPr>
          <w:t>R2-1903896</w:t>
        </w:r>
      </w:hyperlink>
      <w:r w:rsidR="0065111A">
        <w:tab/>
        <w:t>Draft LS on data forwarding for conditional handover</w:t>
      </w:r>
      <w:r w:rsidR="0065111A">
        <w:tab/>
        <w:t>Ericsson</w:t>
      </w:r>
      <w:r w:rsidR="0065111A">
        <w:tab/>
        <w:t>LS out</w:t>
      </w:r>
      <w:r w:rsidR="0065111A">
        <w:tab/>
        <w:t>Rel-16</w:t>
      </w:r>
      <w:r w:rsidR="0065111A">
        <w:tab/>
      </w:r>
      <w:r w:rsidR="0065111A">
        <w:rPr>
          <w:rFonts w:cs="Arial"/>
          <w:bCs/>
        </w:rPr>
        <w:t>NR_Mob_enh</w:t>
      </w:r>
      <w:r w:rsidR="0065111A">
        <w:rPr>
          <w:rFonts w:cs="Arial"/>
          <w:bCs/>
        </w:rPr>
        <w:tab/>
        <w:t>To:RAN3</w:t>
      </w:r>
    </w:p>
    <w:p w:rsidR="0065111A" w:rsidRDefault="0065111A" w:rsidP="0065111A">
      <w:pPr>
        <w:pStyle w:val="Doc-text2"/>
      </w:pPr>
      <w:r>
        <w:rPr>
          <w:rFonts w:cs="Arial"/>
          <w:i/>
          <w:iCs/>
          <w:sz w:val="18"/>
          <w:szCs w:val="18"/>
        </w:rPr>
        <w:t>(Moved from 12.3.3)</w:t>
      </w:r>
    </w:p>
    <w:p w:rsidR="00FF0FB7" w:rsidRDefault="00FF0FB7" w:rsidP="00FF0FB7">
      <w:pPr>
        <w:pStyle w:val="Doc-text2"/>
      </w:pPr>
    </w:p>
    <w:p w:rsidR="00FF0FB7" w:rsidRPr="00FF0FB7" w:rsidRDefault="00FF0FB7" w:rsidP="00FF0FB7">
      <w:pPr>
        <w:pStyle w:val="Doc-text2"/>
        <w:ind w:left="0" w:firstLine="0"/>
        <w:rPr>
          <w:i/>
        </w:rPr>
      </w:pPr>
      <w:r>
        <w:rPr>
          <w:i/>
        </w:rPr>
        <w:t>Support of multiple candidate cells in CHO: How many? What happens when CHO triggers for one cell?</w:t>
      </w:r>
    </w:p>
    <w:p w:rsidR="00F3318B" w:rsidRDefault="004F2663" w:rsidP="00F3318B">
      <w:pPr>
        <w:pStyle w:val="Doc-title"/>
      </w:pPr>
      <w:hyperlink r:id="rId115" w:history="1">
        <w:r>
          <w:rPr>
            <w:rStyle w:val="Hyperlink"/>
          </w:rPr>
          <w:t>R2-1903767</w:t>
        </w:r>
      </w:hyperlink>
      <w:r w:rsidR="00F3318B">
        <w:tab/>
        <w:t>Open issues for multiple candidate cells in conditional handover in LTE</w:t>
      </w:r>
      <w:r w:rsidR="00F3318B">
        <w:tab/>
        <w:t>SHARP Corporation</w:t>
      </w:r>
      <w:r w:rsidR="00F3318B">
        <w:tab/>
        <w:t>discussion</w:t>
      </w:r>
      <w:r w:rsidR="00F3318B">
        <w:tab/>
        <w:t>Rel-16</w:t>
      </w:r>
      <w:r w:rsidR="00F3318B">
        <w:tab/>
        <w:t>LTE_feMob-Core</w:t>
      </w:r>
    </w:p>
    <w:p w:rsidR="00F3318B" w:rsidRDefault="00F3318B" w:rsidP="00F3318B">
      <w:pPr>
        <w:pStyle w:val="Doc-text2"/>
        <w:rPr>
          <w:rFonts w:cs="Arial"/>
          <w:i/>
          <w:iCs/>
          <w:sz w:val="18"/>
          <w:szCs w:val="18"/>
        </w:rPr>
      </w:pPr>
      <w:r>
        <w:rPr>
          <w:rFonts w:cs="Arial"/>
          <w:i/>
          <w:iCs/>
          <w:sz w:val="18"/>
          <w:szCs w:val="18"/>
        </w:rPr>
        <w:t>(Moved from 12.3.3)</w:t>
      </w:r>
    </w:p>
    <w:p w:rsidR="00FF0FB7" w:rsidRDefault="004F2663" w:rsidP="00FF0FB7">
      <w:pPr>
        <w:pStyle w:val="Doc-title"/>
      </w:pPr>
      <w:hyperlink r:id="rId116" w:history="1">
        <w:r>
          <w:rPr>
            <w:rStyle w:val="Hyperlink"/>
          </w:rPr>
          <w:t>R2-1903192</w:t>
        </w:r>
      </w:hyperlink>
      <w:r w:rsidR="00FF0FB7">
        <w:tab/>
        <w:t>On Maximum Number of CHO Candidate Targets</w:t>
      </w:r>
      <w:r w:rsidR="00FF0FB7">
        <w:tab/>
        <w:t>Charter Communications, Inc</w:t>
      </w:r>
      <w:r w:rsidR="00FF0FB7">
        <w:tab/>
        <w:t>discussion</w:t>
      </w:r>
      <w:r w:rsidR="00FF0FB7">
        <w:tab/>
        <w:t>Rel-16</w:t>
      </w:r>
      <w:r w:rsidR="00FF0FB7">
        <w:tab/>
        <w:t>LTE_feMob, LTE_feMob-Core</w:t>
      </w:r>
    </w:p>
    <w:p w:rsidR="00FF0FB7" w:rsidRDefault="004F2663" w:rsidP="00FF0FB7">
      <w:pPr>
        <w:pStyle w:val="Doc-title"/>
      </w:pPr>
      <w:hyperlink r:id="rId117" w:history="1">
        <w:r>
          <w:rPr>
            <w:rStyle w:val="Hyperlink"/>
          </w:rPr>
          <w:t>R2-1905136</w:t>
        </w:r>
      </w:hyperlink>
      <w:r w:rsidR="00FF0FB7">
        <w:tab/>
        <w:t>consideration of multiple candidate target cell for LTE CHO</w:t>
      </w:r>
      <w:r w:rsidR="00FF0FB7">
        <w:tab/>
        <w:t>Samsung R&amp;D Institute UK</w:t>
      </w:r>
      <w:r w:rsidR="00FF0FB7">
        <w:tab/>
        <w:t>discussion</w:t>
      </w:r>
    </w:p>
    <w:p w:rsidR="00FF0FB7" w:rsidRDefault="00FF0FB7" w:rsidP="00863FBF">
      <w:pPr>
        <w:pStyle w:val="Doc-text2"/>
        <w:ind w:left="0" w:firstLine="0"/>
      </w:pPr>
    </w:p>
    <w:p w:rsidR="00863FBF" w:rsidRPr="00863FBF" w:rsidRDefault="00863FBF" w:rsidP="00863FBF">
      <w:pPr>
        <w:pStyle w:val="Doc-text2"/>
        <w:ind w:left="0" w:firstLine="0"/>
        <w:rPr>
          <w:i/>
        </w:rPr>
      </w:pPr>
      <w:r>
        <w:rPr>
          <w:i/>
        </w:rPr>
        <w:t>CHO failure handling</w:t>
      </w:r>
    </w:p>
    <w:p w:rsidR="00863FBF" w:rsidRDefault="004F2663" w:rsidP="00863FBF">
      <w:pPr>
        <w:pStyle w:val="Doc-title"/>
      </w:pPr>
      <w:hyperlink r:id="rId118" w:history="1">
        <w:r>
          <w:rPr>
            <w:rStyle w:val="Hyperlink"/>
          </w:rPr>
          <w:t>R2-1903304</w:t>
        </w:r>
      </w:hyperlink>
      <w:r w:rsidR="00863FBF">
        <w:tab/>
        <w:t>Discussion on failure handling of handover</w:t>
      </w:r>
      <w:r w:rsidR="00863FBF">
        <w:tab/>
        <w:t>OPPO</w:t>
      </w:r>
      <w:r w:rsidR="00863FBF">
        <w:tab/>
        <w:t>discussion</w:t>
      </w:r>
      <w:r w:rsidR="00863FBF">
        <w:tab/>
        <w:t>Rel-16</w:t>
      </w:r>
      <w:r w:rsidR="00863FBF">
        <w:tab/>
        <w:t>LTE_feMob-Core</w:t>
      </w:r>
    </w:p>
    <w:p w:rsidR="00863FBF" w:rsidRDefault="00863FBF" w:rsidP="00984561">
      <w:pPr>
        <w:pStyle w:val="Doc-text2"/>
      </w:pPr>
      <w:r>
        <w:rPr>
          <w:rFonts w:cs="Arial"/>
          <w:i/>
          <w:iCs/>
          <w:sz w:val="18"/>
          <w:szCs w:val="18"/>
        </w:rPr>
        <w:t>(Moved from 12.3.3)</w:t>
      </w:r>
    </w:p>
    <w:p w:rsidR="00B9112C" w:rsidRDefault="004F2663" w:rsidP="00B9112C">
      <w:pPr>
        <w:pStyle w:val="Doc-title"/>
      </w:pPr>
      <w:hyperlink r:id="rId119" w:history="1">
        <w:r>
          <w:rPr>
            <w:rStyle w:val="Hyperlink"/>
          </w:rPr>
          <w:t>R2-1904286</w:t>
        </w:r>
      </w:hyperlink>
      <w:r w:rsidR="00B9112C">
        <w:tab/>
        <w:t>Further details of Baseline Conditional Handover in E-UTRAN</w:t>
      </w:r>
      <w:r w:rsidR="00B9112C">
        <w:tab/>
        <w:t>Nokia, Nokia Shanghai Bell</w:t>
      </w:r>
      <w:r w:rsidR="00B9112C">
        <w:tab/>
        <w:t>discussion</w:t>
      </w:r>
      <w:r w:rsidR="00B9112C">
        <w:tab/>
        <w:t>Rel-16</w:t>
      </w:r>
      <w:r w:rsidR="00B9112C">
        <w:tab/>
        <w:t>LTE_feMob-Core</w:t>
      </w:r>
      <w:r w:rsidR="00B9112C">
        <w:tab/>
      </w:r>
      <w:hyperlink r:id="rId120" w:history="1">
        <w:r>
          <w:rPr>
            <w:rStyle w:val="Hyperlink"/>
          </w:rPr>
          <w:t>R2-1900614</w:t>
        </w:r>
      </w:hyperlink>
    </w:p>
    <w:p w:rsidR="00863FBF" w:rsidRDefault="004F2663" w:rsidP="00863FBF">
      <w:pPr>
        <w:pStyle w:val="Doc-title"/>
      </w:pPr>
      <w:hyperlink r:id="rId121" w:history="1">
        <w:r>
          <w:rPr>
            <w:rStyle w:val="Hyperlink"/>
          </w:rPr>
          <w:t>R2-1903888</w:t>
        </w:r>
      </w:hyperlink>
      <w:r w:rsidR="00863FBF">
        <w:tab/>
        <w:t>Conditional handover failures in LTE</w:t>
      </w:r>
      <w:r w:rsidR="00863FBF">
        <w:tab/>
        <w:t>Ericsson</w:t>
      </w:r>
      <w:r w:rsidR="00863FBF">
        <w:tab/>
        <w:t>discussion</w:t>
      </w:r>
      <w:r w:rsidR="00863FBF">
        <w:tab/>
        <w:t>Rel-16</w:t>
      </w:r>
    </w:p>
    <w:p w:rsidR="00863FBF" w:rsidRPr="00F3318B" w:rsidRDefault="00863FBF" w:rsidP="00863FBF">
      <w:pPr>
        <w:pStyle w:val="Doc-text2"/>
      </w:pPr>
      <w:r>
        <w:rPr>
          <w:rFonts w:cs="Arial"/>
          <w:i/>
          <w:iCs/>
          <w:sz w:val="18"/>
          <w:szCs w:val="18"/>
        </w:rPr>
        <w:t>(Moved from 12.3.3)</w:t>
      </w:r>
    </w:p>
    <w:p w:rsidR="00984561" w:rsidRDefault="004F2663" w:rsidP="00984561">
      <w:pPr>
        <w:pStyle w:val="Doc-title"/>
      </w:pPr>
      <w:hyperlink r:id="rId122" w:history="1">
        <w:r>
          <w:rPr>
            <w:rStyle w:val="Hyperlink"/>
          </w:rPr>
          <w:t>R2-1904394</w:t>
        </w:r>
      </w:hyperlink>
      <w:r w:rsidR="00984561">
        <w:tab/>
        <w:t>Discussion on RLM in Make Before Break handover</w:t>
      </w:r>
      <w:r w:rsidR="00984561">
        <w:tab/>
        <w:t>Samsung Electronics Polska</w:t>
      </w:r>
      <w:r w:rsidR="00984561">
        <w:tab/>
        <w:t>discussion</w:t>
      </w:r>
      <w:r w:rsidR="00984561">
        <w:tab/>
        <w:t>Rel-16</w:t>
      </w:r>
      <w:r w:rsidR="00984561">
        <w:tab/>
        <w:t>Late</w:t>
      </w:r>
    </w:p>
    <w:p w:rsidR="00984561" w:rsidRPr="00F3318B" w:rsidRDefault="00984561" w:rsidP="00984561">
      <w:pPr>
        <w:pStyle w:val="Doc-text2"/>
      </w:pPr>
      <w:r>
        <w:rPr>
          <w:rFonts w:cs="Arial"/>
          <w:i/>
          <w:iCs/>
          <w:sz w:val="18"/>
          <w:szCs w:val="18"/>
        </w:rPr>
        <w:t>(Moved from 12.3.3)</w:t>
      </w:r>
    </w:p>
    <w:p w:rsidR="00984561" w:rsidRDefault="004F2663" w:rsidP="00984561">
      <w:pPr>
        <w:pStyle w:val="Doc-title"/>
      </w:pPr>
      <w:hyperlink r:id="rId123" w:history="1">
        <w:r>
          <w:rPr>
            <w:rStyle w:val="Hyperlink"/>
          </w:rPr>
          <w:t>R2-1905138</w:t>
        </w:r>
      </w:hyperlink>
      <w:r w:rsidR="00984561">
        <w:tab/>
        <w:t>Timer for checking the failure of initial access for LTE CHO</w:t>
      </w:r>
      <w:r w:rsidR="00984561">
        <w:tab/>
        <w:t>Samsung R&amp;D Institute UK</w:t>
      </w:r>
      <w:r w:rsidR="00984561">
        <w:tab/>
        <w:t>discussion</w:t>
      </w:r>
    </w:p>
    <w:p w:rsidR="00B9112C" w:rsidRDefault="004F2663" w:rsidP="00B9112C">
      <w:pPr>
        <w:pStyle w:val="Doc-title"/>
      </w:pPr>
      <w:hyperlink r:id="rId124" w:history="1">
        <w:r>
          <w:rPr>
            <w:rStyle w:val="Hyperlink"/>
          </w:rPr>
          <w:t>R2-1903352</w:t>
        </w:r>
      </w:hyperlink>
      <w:r w:rsidR="00B9112C">
        <w:tab/>
        <w:t>Handling of Conditional Handover Failure</w:t>
      </w:r>
      <w:r w:rsidR="00B9112C">
        <w:tab/>
        <w:t>CATT</w:t>
      </w:r>
      <w:r w:rsidR="00B9112C">
        <w:tab/>
        <w:t>discussion</w:t>
      </w:r>
      <w:r w:rsidR="00B9112C">
        <w:tab/>
        <w:t>Rel-16</w:t>
      </w:r>
      <w:r w:rsidR="00B9112C">
        <w:tab/>
        <w:t>LTE_feMob-Core</w:t>
      </w:r>
    </w:p>
    <w:p w:rsidR="00B9112C" w:rsidRDefault="004F2663" w:rsidP="00B9112C">
      <w:pPr>
        <w:pStyle w:val="Doc-title"/>
      </w:pPr>
      <w:hyperlink r:id="rId125" w:history="1">
        <w:r>
          <w:rPr>
            <w:rStyle w:val="Hyperlink"/>
          </w:rPr>
          <w:t>R2-1903437</w:t>
        </w:r>
      </w:hyperlink>
      <w:r w:rsidR="00B9112C">
        <w:tab/>
        <w:t>Discussion on the RLF and HOF for CHO</w:t>
      </w:r>
      <w:r w:rsidR="00B9112C">
        <w:tab/>
        <w:t>vivo</w:t>
      </w:r>
      <w:r w:rsidR="00B9112C">
        <w:tab/>
        <w:t>discussion</w:t>
      </w:r>
      <w:r w:rsidR="00B9112C">
        <w:tab/>
        <w:t>Rel-16</w:t>
      </w:r>
      <w:r w:rsidR="00B9112C">
        <w:tab/>
        <w:t>LTE_feMob-Core</w:t>
      </w:r>
      <w:r w:rsidR="00B9112C">
        <w:tab/>
      </w:r>
      <w:hyperlink r:id="rId126" w:history="1">
        <w:r>
          <w:rPr>
            <w:rStyle w:val="Hyperlink"/>
          </w:rPr>
          <w:t>R2-1900512</w:t>
        </w:r>
      </w:hyperlink>
    </w:p>
    <w:p w:rsidR="00863FBF" w:rsidRDefault="00863FBF" w:rsidP="00F3318B">
      <w:pPr>
        <w:pStyle w:val="Doc-text2"/>
      </w:pPr>
    </w:p>
    <w:p w:rsidR="00B9112C" w:rsidRDefault="00B9112C" w:rsidP="00984561">
      <w:pPr>
        <w:pStyle w:val="Doc-text2"/>
        <w:ind w:left="0" w:firstLine="0"/>
        <w:rPr>
          <w:i/>
        </w:rPr>
      </w:pPr>
    </w:p>
    <w:p w:rsidR="00863FBF" w:rsidRPr="00984561" w:rsidRDefault="00984561" w:rsidP="00984561">
      <w:pPr>
        <w:pStyle w:val="Doc-text2"/>
        <w:ind w:left="0" w:firstLine="0"/>
        <w:rPr>
          <w:i/>
        </w:rPr>
      </w:pPr>
      <w:r>
        <w:rPr>
          <w:i/>
        </w:rPr>
        <w:t>Control plane details</w:t>
      </w:r>
      <w:r w:rsidR="0065111A">
        <w:rPr>
          <w:i/>
        </w:rPr>
        <w:t xml:space="preserve"> (e.g. definition of conditions)</w:t>
      </w:r>
    </w:p>
    <w:p w:rsidR="0065111A" w:rsidRDefault="004F2663" w:rsidP="0065111A">
      <w:pPr>
        <w:pStyle w:val="Doc-title"/>
      </w:pPr>
      <w:hyperlink r:id="rId127" w:history="1">
        <w:r>
          <w:rPr>
            <w:rStyle w:val="Hyperlink"/>
          </w:rPr>
          <w:t>R2-1903557</w:t>
        </w:r>
      </w:hyperlink>
      <w:r w:rsidR="0065111A">
        <w:tab/>
        <w:t>Triggers for Conditional Handover in LTE</w:t>
      </w:r>
      <w:r w:rsidR="0065111A">
        <w:tab/>
        <w:t>InterDigital</w:t>
      </w:r>
      <w:r w:rsidR="0065111A">
        <w:tab/>
        <w:t>discussion</w:t>
      </w:r>
      <w:r w:rsidR="0065111A">
        <w:tab/>
        <w:t>Rel-16</w:t>
      </w:r>
      <w:r w:rsidR="0065111A">
        <w:tab/>
        <w:t>LTE_feMob-Core</w:t>
      </w:r>
    </w:p>
    <w:p w:rsidR="00B9112C" w:rsidRDefault="004F2663" w:rsidP="00B9112C">
      <w:pPr>
        <w:pStyle w:val="Doc-title"/>
      </w:pPr>
      <w:hyperlink r:id="rId128" w:history="1">
        <w:r>
          <w:rPr>
            <w:rStyle w:val="Hyperlink"/>
          </w:rPr>
          <w:t>R2-1904287</w:t>
        </w:r>
      </w:hyperlink>
      <w:r w:rsidR="00B9112C">
        <w:tab/>
        <w:t>Optimizations for Conditional Handover in E-UTRAN</w:t>
      </w:r>
      <w:r w:rsidR="00B9112C">
        <w:tab/>
        <w:t>Nokia, Nokia Shanghai Bell</w:t>
      </w:r>
      <w:r w:rsidR="00B9112C">
        <w:tab/>
        <w:t>discussion</w:t>
      </w:r>
      <w:r w:rsidR="00B9112C">
        <w:tab/>
        <w:t>Rel-16</w:t>
      </w:r>
      <w:r w:rsidR="00B9112C">
        <w:tab/>
        <w:t>LTE_feMob-Core</w:t>
      </w:r>
      <w:r w:rsidR="00B9112C">
        <w:tab/>
      </w:r>
      <w:hyperlink r:id="rId129" w:history="1">
        <w:r>
          <w:rPr>
            <w:rStyle w:val="Hyperlink"/>
          </w:rPr>
          <w:t>R2-1900615</w:t>
        </w:r>
      </w:hyperlink>
    </w:p>
    <w:p w:rsidR="0065111A" w:rsidRDefault="004F2663" w:rsidP="0065111A">
      <w:pPr>
        <w:pStyle w:val="Doc-title"/>
      </w:pPr>
      <w:hyperlink r:id="rId130" w:history="1">
        <w:r>
          <w:rPr>
            <w:rStyle w:val="Hyperlink"/>
          </w:rPr>
          <w:t>R2-1904067</w:t>
        </w:r>
      </w:hyperlink>
      <w:r w:rsidR="0065111A">
        <w:tab/>
        <w:t>Basic conditional handover procedure in LTE</w:t>
      </w:r>
      <w:r w:rsidR="0065111A">
        <w:tab/>
        <w:t>NEC</w:t>
      </w:r>
      <w:r w:rsidR="0065111A">
        <w:tab/>
        <w:t>discussion</w:t>
      </w:r>
      <w:r w:rsidR="0065111A">
        <w:tab/>
        <w:t>Rel-16</w:t>
      </w:r>
      <w:r w:rsidR="0065111A">
        <w:tab/>
        <w:t>LTE_feMob-Core</w:t>
      </w:r>
    </w:p>
    <w:p w:rsidR="0065111A" w:rsidRDefault="004F2663" w:rsidP="0065111A">
      <w:pPr>
        <w:pStyle w:val="Doc-title"/>
      </w:pPr>
      <w:hyperlink r:id="rId131" w:history="1">
        <w:r>
          <w:rPr>
            <w:rStyle w:val="Hyperlink"/>
          </w:rPr>
          <w:t>R2-1905139</w:t>
        </w:r>
      </w:hyperlink>
      <w:r w:rsidR="0065111A">
        <w:tab/>
        <w:t>Condition for LTE CHO</w:t>
      </w:r>
      <w:r w:rsidR="0065111A">
        <w:tab/>
        <w:t>Samsung R&amp;D Institute UK</w:t>
      </w:r>
      <w:r w:rsidR="0065111A">
        <w:tab/>
        <w:t>discussion</w:t>
      </w:r>
    </w:p>
    <w:p w:rsidR="00B9112C" w:rsidRDefault="004F2663" w:rsidP="00B9112C">
      <w:pPr>
        <w:pStyle w:val="Doc-title"/>
      </w:pPr>
      <w:hyperlink r:id="rId132" w:history="1">
        <w:r>
          <w:rPr>
            <w:rStyle w:val="Hyperlink"/>
          </w:rPr>
          <w:t>R2-1903434</w:t>
        </w:r>
      </w:hyperlink>
      <w:r w:rsidR="00B9112C">
        <w:tab/>
        <w:t>Signaling procedures of conditional handover</w:t>
      </w:r>
      <w:r w:rsidR="00B9112C">
        <w:tab/>
        <w:t>vivo</w:t>
      </w:r>
      <w:r w:rsidR="00B9112C">
        <w:tab/>
        <w:t>discussion</w:t>
      </w:r>
      <w:r w:rsidR="00B9112C">
        <w:tab/>
        <w:t>Rel-16</w:t>
      </w:r>
      <w:r w:rsidR="00B9112C">
        <w:tab/>
        <w:t>LTE_feMob-Core</w:t>
      </w:r>
      <w:r w:rsidR="00B9112C">
        <w:tab/>
      </w:r>
      <w:hyperlink r:id="rId133" w:history="1">
        <w:r>
          <w:rPr>
            <w:rStyle w:val="Hyperlink"/>
          </w:rPr>
          <w:t>R2-1900510</w:t>
        </w:r>
      </w:hyperlink>
    </w:p>
    <w:p w:rsidR="00B9112C" w:rsidRDefault="004F2663" w:rsidP="00B9112C">
      <w:pPr>
        <w:pStyle w:val="Doc-title"/>
      </w:pPr>
      <w:hyperlink r:id="rId134" w:history="1">
        <w:r>
          <w:rPr>
            <w:rStyle w:val="Hyperlink"/>
          </w:rPr>
          <w:t>R2-1903558</w:t>
        </w:r>
      </w:hyperlink>
      <w:r w:rsidR="00B9112C">
        <w:tab/>
        <w:t>Details of Conditional Handover procedure for LTE</w:t>
      </w:r>
      <w:r w:rsidR="00B9112C">
        <w:tab/>
        <w:t>InterDigital</w:t>
      </w:r>
      <w:r w:rsidR="00B9112C">
        <w:tab/>
        <w:t>discussion</w:t>
      </w:r>
      <w:r w:rsidR="00B9112C">
        <w:tab/>
        <w:t>Rel-16</w:t>
      </w:r>
      <w:r w:rsidR="00B9112C">
        <w:tab/>
        <w:t>LTE_feMob-Core</w:t>
      </w:r>
    </w:p>
    <w:p w:rsidR="00B9112C" w:rsidRDefault="004F2663" w:rsidP="00B9112C">
      <w:pPr>
        <w:pStyle w:val="Doc-title"/>
      </w:pPr>
      <w:hyperlink r:id="rId135" w:history="1">
        <w:r>
          <w:rPr>
            <w:rStyle w:val="Hyperlink"/>
          </w:rPr>
          <w:t>R2-1904191</w:t>
        </w:r>
      </w:hyperlink>
      <w:r w:rsidR="00B9112C">
        <w:tab/>
        <w:t>Further considerations on conditional handover for LTE</w:t>
      </w:r>
      <w:r w:rsidR="00B9112C">
        <w:tab/>
        <w:t>LG Electronics</w:t>
      </w:r>
      <w:r w:rsidR="00B9112C">
        <w:tab/>
        <w:t>discussion</w:t>
      </w:r>
      <w:r w:rsidR="00B9112C">
        <w:tab/>
        <w:t>Rel-16</w:t>
      </w:r>
      <w:r w:rsidR="00B9112C">
        <w:tab/>
        <w:t>LTE_feMob-Core</w:t>
      </w:r>
    </w:p>
    <w:p w:rsidR="00B9112C" w:rsidRDefault="004F2663" w:rsidP="00B9112C">
      <w:pPr>
        <w:pStyle w:val="Doc-title"/>
      </w:pPr>
      <w:hyperlink r:id="rId136" w:history="1">
        <w:r>
          <w:rPr>
            <w:rStyle w:val="Hyperlink"/>
          </w:rPr>
          <w:t>R2-1904662</w:t>
        </w:r>
      </w:hyperlink>
      <w:r w:rsidR="00B9112C">
        <w:tab/>
        <w:t>LTE Conditional HO design considerations</w:t>
      </w:r>
      <w:r w:rsidR="00B9112C">
        <w:tab/>
        <w:t>Qualcomm Incorporated</w:t>
      </w:r>
      <w:r w:rsidR="00B9112C">
        <w:tab/>
        <w:t>discussion</w:t>
      </w:r>
      <w:r w:rsidR="00B9112C">
        <w:tab/>
        <w:t>Rel-16</w:t>
      </w:r>
      <w:r w:rsidR="00B9112C">
        <w:tab/>
        <w:t>LTE_feMob-Core</w:t>
      </w:r>
    </w:p>
    <w:p w:rsidR="00B9112C" w:rsidRDefault="004F2663" w:rsidP="00B9112C">
      <w:pPr>
        <w:pStyle w:val="Doc-title"/>
      </w:pPr>
      <w:hyperlink r:id="rId137" w:history="1">
        <w:r>
          <w:rPr>
            <w:rStyle w:val="Hyperlink"/>
          </w:rPr>
          <w:t>R2-1905073</w:t>
        </w:r>
      </w:hyperlink>
      <w:r w:rsidR="00B9112C">
        <w:tab/>
        <w:t>On Supporting Conditional HO</w:t>
      </w:r>
      <w:r w:rsidR="00B9112C">
        <w:tab/>
        <w:t>Samsung</w:t>
      </w:r>
      <w:r w:rsidR="00B9112C">
        <w:tab/>
        <w:t>discussion</w:t>
      </w:r>
      <w:r w:rsidR="00B9112C">
        <w:tab/>
        <w:t>LTE_feMob-Core</w:t>
      </w:r>
    </w:p>
    <w:p w:rsidR="00B9112C" w:rsidRDefault="004F2663" w:rsidP="00B9112C">
      <w:pPr>
        <w:pStyle w:val="Doc-title"/>
      </w:pPr>
      <w:hyperlink r:id="rId138" w:history="1">
        <w:r>
          <w:rPr>
            <w:rStyle w:val="Hyperlink"/>
          </w:rPr>
          <w:t>R2-1905096</w:t>
        </w:r>
      </w:hyperlink>
      <w:r w:rsidR="00B9112C">
        <w:tab/>
        <w:t>Consideration to Support Conditional HO in LTE</w:t>
      </w:r>
      <w:r w:rsidR="00B9112C">
        <w:tab/>
        <w:t>LG Electronics Inc.</w:t>
      </w:r>
      <w:r w:rsidR="00B9112C">
        <w:tab/>
        <w:t>discussion</w:t>
      </w:r>
      <w:r w:rsidR="00B9112C">
        <w:tab/>
        <w:t>Rel-16</w:t>
      </w:r>
      <w:r w:rsidR="00B9112C">
        <w:tab/>
        <w:t>LTE_feMob-Core</w:t>
      </w:r>
      <w:r w:rsidR="00B9112C">
        <w:tab/>
      </w:r>
      <w:hyperlink r:id="rId139" w:history="1">
        <w:r>
          <w:rPr>
            <w:rStyle w:val="Hyperlink"/>
          </w:rPr>
          <w:t>R2-1902110</w:t>
        </w:r>
      </w:hyperlink>
    </w:p>
    <w:p w:rsidR="00B9112C" w:rsidRPr="00B9112C" w:rsidRDefault="00B9112C" w:rsidP="00B9112C">
      <w:pPr>
        <w:pStyle w:val="Doc-text2"/>
      </w:pPr>
    </w:p>
    <w:p w:rsidR="00984561" w:rsidRDefault="00984561" w:rsidP="00B9112C">
      <w:pPr>
        <w:pStyle w:val="Doc-text2"/>
        <w:ind w:left="0" w:firstLine="0"/>
      </w:pPr>
    </w:p>
    <w:p w:rsidR="00B9112C" w:rsidRPr="00B9112C" w:rsidRDefault="00B9112C" w:rsidP="00B9112C">
      <w:pPr>
        <w:pStyle w:val="Doc-text2"/>
        <w:ind w:left="0" w:firstLine="0"/>
        <w:rPr>
          <w:i/>
        </w:rPr>
      </w:pPr>
      <w:r>
        <w:rPr>
          <w:i/>
        </w:rPr>
        <w:t>Other aspects (e.g. p</w:t>
      </w:r>
      <w:r w:rsidRPr="00B9112C">
        <w:rPr>
          <w:i/>
        </w:rPr>
        <w:t>erformance evaluation(s)</w:t>
      </w:r>
      <w:r>
        <w:rPr>
          <w:i/>
        </w:rPr>
        <w:t>)</w:t>
      </w:r>
    </w:p>
    <w:p w:rsidR="00B9112C" w:rsidRDefault="004F2663" w:rsidP="00B9112C">
      <w:pPr>
        <w:pStyle w:val="Doc-title"/>
      </w:pPr>
      <w:hyperlink r:id="rId140" w:history="1">
        <w:r>
          <w:rPr>
            <w:rStyle w:val="Hyperlink"/>
          </w:rPr>
          <w:t>R2-1903446</w:t>
        </w:r>
      </w:hyperlink>
      <w:r w:rsidR="00B9112C">
        <w:tab/>
        <w:t>Performance evaluation on exit condition for conditional handover</w:t>
      </w:r>
      <w:r w:rsidR="00B9112C">
        <w:tab/>
        <w:t>Intel Corporation</w:t>
      </w:r>
      <w:r w:rsidR="00B9112C">
        <w:tab/>
        <w:t>discussion</w:t>
      </w:r>
      <w:r w:rsidR="00B9112C">
        <w:tab/>
        <w:t>Rel-16</w:t>
      </w:r>
      <w:r w:rsidR="00B9112C">
        <w:tab/>
        <w:t>LTE_feMob-Core</w:t>
      </w:r>
      <w:r w:rsidR="00B9112C">
        <w:tab/>
      </w:r>
      <w:hyperlink r:id="rId141" w:history="1">
        <w:r>
          <w:rPr>
            <w:rStyle w:val="Hyperlink"/>
          </w:rPr>
          <w:t>R2-1900872</w:t>
        </w:r>
      </w:hyperlink>
    </w:p>
    <w:p w:rsidR="00B9112C" w:rsidRDefault="004F2663" w:rsidP="00B9112C">
      <w:pPr>
        <w:pStyle w:val="Doc-title"/>
      </w:pPr>
      <w:hyperlink r:id="rId142" w:history="1">
        <w:r>
          <w:rPr>
            <w:rStyle w:val="Hyperlink"/>
          </w:rPr>
          <w:t>R2-1904953</w:t>
        </w:r>
      </w:hyperlink>
      <w:r w:rsidR="00B9112C">
        <w:tab/>
        <w:t>Dual L3 filters for Conditional handover</w:t>
      </w:r>
      <w:r w:rsidR="00B9112C">
        <w:tab/>
        <w:t>Huawei, HiSilicon</w:t>
      </w:r>
      <w:r w:rsidR="00B9112C">
        <w:tab/>
        <w:t>discussion</w:t>
      </w:r>
      <w:r w:rsidR="00B9112C">
        <w:tab/>
        <w:t>Rel-16</w:t>
      </w:r>
      <w:r w:rsidR="00B9112C">
        <w:tab/>
        <w:t>LTE_feMob-Core</w:t>
      </w:r>
      <w:r w:rsidR="00B9112C">
        <w:tab/>
      </w:r>
      <w:hyperlink r:id="rId143" w:history="1">
        <w:r>
          <w:rPr>
            <w:rStyle w:val="Hyperlink"/>
          </w:rPr>
          <w:t>R2-1900971</w:t>
        </w:r>
      </w:hyperlink>
    </w:p>
    <w:p w:rsidR="00B9112C" w:rsidRDefault="004F2663" w:rsidP="00B9112C">
      <w:pPr>
        <w:pStyle w:val="Doc-title"/>
      </w:pPr>
      <w:hyperlink r:id="rId144" w:history="1">
        <w:r>
          <w:rPr>
            <w:rStyle w:val="Hyperlink"/>
          </w:rPr>
          <w:t>R2-1903889</w:t>
        </w:r>
      </w:hyperlink>
      <w:r w:rsidR="00B9112C">
        <w:tab/>
        <w:t>Suspend while monitoring CHO in LTE</w:t>
      </w:r>
      <w:r w:rsidR="00B9112C">
        <w:tab/>
        <w:t>Ericsson</w:t>
      </w:r>
      <w:r w:rsidR="00B9112C">
        <w:tab/>
        <w:t>discussion</w:t>
      </w:r>
      <w:r w:rsidR="00B9112C">
        <w:tab/>
        <w:t>Rel-16</w:t>
      </w:r>
    </w:p>
    <w:p w:rsidR="00B9112C" w:rsidRPr="00F3318B" w:rsidRDefault="00B9112C" w:rsidP="00B9112C">
      <w:pPr>
        <w:pStyle w:val="Doc-text2"/>
      </w:pPr>
      <w:r>
        <w:rPr>
          <w:rFonts w:cs="Arial"/>
          <w:i/>
          <w:iCs/>
          <w:sz w:val="18"/>
          <w:szCs w:val="18"/>
        </w:rPr>
        <w:t>(Moved from 12.3.3)</w:t>
      </w:r>
    </w:p>
    <w:p w:rsidR="00B9112C" w:rsidRDefault="004F2663" w:rsidP="00B9112C">
      <w:pPr>
        <w:pStyle w:val="Doc-title"/>
      </w:pPr>
      <w:hyperlink r:id="rId145" w:history="1">
        <w:r>
          <w:rPr>
            <w:rStyle w:val="Hyperlink"/>
          </w:rPr>
          <w:t>R2-1903892</w:t>
        </w:r>
      </w:hyperlink>
      <w:r w:rsidR="00B9112C">
        <w:tab/>
        <w:t>Repetition of RRC messages at handover</w:t>
      </w:r>
      <w:r w:rsidR="00B9112C">
        <w:tab/>
        <w:t>Ericsson</w:t>
      </w:r>
      <w:r w:rsidR="00B9112C">
        <w:tab/>
        <w:t>discussion</w:t>
      </w:r>
      <w:r w:rsidR="00B9112C">
        <w:tab/>
        <w:t>Rel-16</w:t>
      </w:r>
      <w:r w:rsidR="00B9112C">
        <w:tab/>
      </w:r>
      <w:hyperlink r:id="rId146" w:history="1">
        <w:r>
          <w:rPr>
            <w:rStyle w:val="Hyperlink"/>
          </w:rPr>
          <w:t>R2-1901083</w:t>
        </w:r>
      </w:hyperlink>
    </w:p>
    <w:p w:rsidR="00B9112C" w:rsidRPr="00F3318B" w:rsidRDefault="00B9112C" w:rsidP="00B9112C">
      <w:pPr>
        <w:pStyle w:val="Doc-text2"/>
      </w:pPr>
      <w:r>
        <w:rPr>
          <w:rFonts w:cs="Arial"/>
          <w:i/>
          <w:iCs/>
          <w:sz w:val="18"/>
          <w:szCs w:val="18"/>
        </w:rPr>
        <w:t>(Moved from 12.3.3)</w:t>
      </w:r>
    </w:p>
    <w:p w:rsidR="00061103" w:rsidRDefault="00061103" w:rsidP="0065111A">
      <w:pPr>
        <w:pStyle w:val="Doc-title"/>
        <w:ind w:left="0" w:firstLine="0"/>
      </w:pPr>
    </w:p>
    <w:p w:rsidR="00FF0FB7" w:rsidRDefault="00FF0FB7" w:rsidP="00FF0FB7">
      <w:pPr>
        <w:pStyle w:val="Doc-text2"/>
        <w:ind w:left="0" w:firstLine="0"/>
      </w:pPr>
    </w:p>
    <w:p w:rsidR="00FF0FB7" w:rsidRPr="00FF0FB7" w:rsidRDefault="00FF0FB7" w:rsidP="00FF0FB7">
      <w:pPr>
        <w:pStyle w:val="Doc-text2"/>
        <w:ind w:left="0" w:firstLine="0"/>
        <w:rPr>
          <w:i/>
        </w:rPr>
      </w:pPr>
      <w:r>
        <w:rPr>
          <w:i/>
        </w:rPr>
        <w:t>Draft CR</w:t>
      </w:r>
      <w:r w:rsidR="00984561">
        <w:rPr>
          <w:i/>
        </w:rPr>
        <w:t xml:space="preserve"> to Stage-2</w:t>
      </w:r>
      <w:r>
        <w:rPr>
          <w:i/>
        </w:rPr>
        <w:t>:</w:t>
      </w:r>
    </w:p>
    <w:p w:rsidR="00FF0FB7" w:rsidRDefault="004F2663" w:rsidP="00FF0FB7">
      <w:pPr>
        <w:pStyle w:val="Doc-title"/>
      </w:pPr>
      <w:hyperlink r:id="rId147" w:history="1">
        <w:r>
          <w:rPr>
            <w:rStyle w:val="Hyperlink"/>
          </w:rPr>
          <w:t>R2-1904850</w:t>
        </w:r>
      </w:hyperlink>
      <w:r w:rsidR="00FF0FB7">
        <w:tab/>
        <w:t>Draft CR for 36.300 on supporting CHO</w:t>
      </w:r>
      <w:r w:rsidR="00FF0FB7">
        <w:tab/>
        <w:t>Huawei, HiSilicon</w:t>
      </w:r>
      <w:r w:rsidR="00FF0FB7">
        <w:tab/>
        <w:t>draftCR</w:t>
      </w:r>
      <w:r w:rsidR="00FF0FB7">
        <w:tab/>
        <w:t>Rel-16</w:t>
      </w:r>
      <w:r w:rsidR="00FF0FB7">
        <w:tab/>
        <w:t>36.300</w:t>
      </w:r>
      <w:r w:rsidR="00FF0FB7">
        <w:tab/>
        <w:t>15.5.0</w:t>
      </w:r>
      <w:r w:rsidR="00FF0FB7">
        <w:tab/>
        <w:t>LTE_feMob-Core</w:t>
      </w:r>
    </w:p>
    <w:p w:rsidR="00FF0FB7" w:rsidRPr="00FF0FB7" w:rsidRDefault="00FF0FB7" w:rsidP="00FF0FB7">
      <w:pPr>
        <w:pStyle w:val="Doc-text2"/>
      </w:pPr>
    </w:p>
    <w:p w:rsidR="007F632C" w:rsidRDefault="007F632C" w:rsidP="007F632C">
      <w:pPr>
        <w:pStyle w:val="Heading4"/>
      </w:pPr>
      <w:r>
        <w:t>12.3.3.2</w:t>
      </w:r>
      <w:r>
        <w:tab/>
        <w:t>Stage-3 aspects CHO</w:t>
      </w:r>
    </w:p>
    <w:p w:rsidR="007F632C" w:rsidRDefault="007F632C" w:rsidP="007F632C">
      <w:pPr>
        <w:pStyle w:val="Comments"/>
      </w:pPr>
      <w:r>
        <w:t xml:space="preserve">Including details of conditional handover procedures: Exact specification impacts, draft CRs, etc. </w:t>
      </w:r>
    </w:p>
    <w:p w:rsidR="00B9112C" w:rsidRDefault="004F2663" w:rsidP="00B9112C">
      <w:pPr>
        <w:pStyle w:val="Doc-title"/>
      </w:pPr>
      <w:hyperlink r:id="rId148" w:history="1">
        <w:r>
          <w:rPr>
            <w:rStyle w:val="Hyperlink"/>
          </w:rPr>
          <w:t>R2-1904386</w:t>
        </w:r>
      </w:hyperlink>
      <w:r w:rsidR="00B9112C">
        <w:tab/>
        <w:t>Conditional HO, basic signalling aspects</w:t>
      </w:r>
      <w:r w:rsidR="00B9112C">
        <w:tab/>
        <w:t>Samsung Telecommunications</w:t>
      </w:r>
      <w:r w:rsidR="00B9112C">
        <w:tab/>
        <w:t>discussion</w:t>
      </w:r>
      <w:r w:rsidR="00B9112C">
        <w:tab/>
        <w:t>Rel-16</w:t>
      </w:r>
      <w:r w:rsidR="00B9112C">
        <w:tab/>
        <w:t>Late</w:t>
      </w:r>
    </w:p>
    <w:p w:rsidR="00B9112C" w:rsidRDefault="004F2663" w:rsidP="00B9112C">
      <w:pPr>
        <w:pStyle w:val="Doc-title"/>
      </w:pPr>
      <w:hyperlink r:id="rId149" w:history="1">
        <w:r>
          <w:rPr>
            <w:rStyle w:val="Hyperlink"/>
          </w:rPr>
          <w:t>R2-1903435</w:t>
        </w:r>
      </w:hyperlink>
      <w:r w:rsidR="00B9112C">
        <w:tab/>
        <w:t>Discussion on the number of prepared cells for CHO</w:t>
      </w:r>
      <w:r w:rsidR="00B9112C">
        <w:tab/>
        <w:t>vivo</w:t>
      </w:r>
      <w:r w:rsidR="00B9112C">
        <w:tab/>
        <w:t>discussion</w:t>
      </w:r>
      <w:r w:rsidR="00B9112C">
        <w:tab/>
        <w:t>Rel-16</w:t>
      </w:r>
      <w:r w:rsidR="00B9112C">
        <w:tab/>
        <w:t>LTE_feMob-Core</w:t>
      </w:r>
      <w:r w:rsidR="00B9112C">
        <w:tab/>
      </w:r>
      <w:hyperlink r:id="rId150" w:history="1">
        <w:r>
          <w:rPr>
            <w:rStyle w:val="Hyperlink"/>
          </w:rPr>
          <w:t>R2-1900511</w:t>
        </w:r>
      </w:hyperlink>
    </w:p>
    <w:p w:rsidR="007F632C" w:rsidRDefault="004F2663" w:rsidP="007F632C">
      <w:pPr>
        <w:pStyle w:val="Doc-title"/>
      </w:pPr>
      <w:hyperlink r:id="rId151" w:history="1">
        <w:r>
          <w:rPr>
            <w:rStyle w:val="Hyperlink"/>
          </w:rPr>
          <w:t>R2-1903353</w:t>
        </w:r>
      </w:hyperlink>
      <w:r w:rsidR="007F632C">
        <w:tab/>
        <w:t>Discussion on Triggering Conditions for Conditional Handover</w:t>
      </w:r>
      <w:r w:rsidR="007F632C">
        <w:tab/>
        <w:t>CATT</w:t>
      </w:r>
      <w:r w:rsidR="007F632C">
        <w:tab/>
        <w:t>discussion</w:t>
      </w:r>
      <w:r w:rsidR="007F632C">
        <w:tab/>
        <w:t>Rel-16</w:t>
      </w:r>
      <w:r w:rsidR="007F632C">
        <w:tab/>
        <w:t>LTE_feMob-Core</w:t>
      </w:r>
    </w:p>
    <w:p w:rsidR="007F632C" w:rsidRDefault="004F2663" w:rsidP="007F632C">
      <w:pPr>
        <w:pStyle w:val="Doc-title"/>
      </w:pPr>
      <w:hyperlink r:id="rId152" w:history="1">
        <w:r>
          <w:rPr>
            <w:rStyle w:val="Hyperlink"/>
          </w:rPr>
          <w:t>R2-1903614</w:t>
        </w:r>
      </w:hyperlink>
      <w:r w:rsidR="007F632C">
        <w:tab/>
        <w:t>Detail of Conditional Handover</w:t>
      </w:r>
      <w:r w:rsidR="007F632C">
        <w:tab/>
        <w:t>Apple</w:t>
      </w:r>
      <w:r w:rsidR="007F632C">
        <w:tab/>
        <w:t>discussion</w:t>
      </w:r>
      <w:r w:rsidR="007F632C">
        <w:tab/>
        <w:t>Rel-16</w:t>
      </w:r>
      <w:r w:rsidR="007F632C">
        <w:tab/>
        <w:t>LTE_feMob-Core</w:t>
      </w:r>
    </w:p>
    <w:p w:rsidR="007F632C" w:rsidRDefault="004F2663" w:rsidP="007F632C">
      <w:pPr>
        <w:pStyle w:val="Doc-title"/>
      </w:pPr>
      <w:hyperlink r:id="rId153" w:history="1">
        <w:r>
          <w:rPr>
            <w:rStyle w:val="Hyperlink"/>
          </w:rPr>
          <w:t>R2-1904851</w:t>
        </w:r>
      </w:hyperlink>
      <w:r w:rsidR="007F632C">
        <w:tab/>
        <w:t>Considerations on configurations of CHO target cells</w:t>
      </w:r>
      <w:r w:rsidR="007F632C">
        <w:tab/>
        <w:t>Huawei, HiSilicon</w:t>
      </w:r>
      <w:r w:rsidR="007F632C">
        <w:tab/>
        <w:t>discussion</w:t>
      </w:r>
      <w:r w:rsidR="007F632C">
        <w:tab/>
        <w:t>Rel-16</w:t>
      </w:r>
      <w:r w:rsidR="007F632C">
        <w:tab/>
        <w:t>LTE_feMob-Core</w:t>
      </w:r>
    </w:p>
    <w:p w:rsidR="007F632C" w:rsidRDefault="004F2663" w:rsidP="007F632C">
      <w:pPr>
        <w:pStyle w:val="Doc-title"/>
      </w:pPr>
      <w:hyperlink r:id="rId154" w:history="1">
        <w:r>
          <w:rPr>
            <w:rStyle w:val="Hyperlink"/>
          </w:rPr>
          <w:t>R2-1904853</w:t>
        </w:r>
      </w:hyperlink>
      <w:r w:rsidR="007F632C">
        <w:tab/>
        <w:t>Considerations on relations between CHO and legacy handover</w:t>
      </w:r>
      <w:r w:rsidR="007F632C">
        <w:tab/>
        <w:t>Huawei, HiSilicon</w:t>
      </w:r>
      <w:r w:rsidR="007F632C">
        <w:tab/>
        <w:t>discussion</w:t>
      </w:r>
      <w:r w:rsidR="007F632C">
        <w:tab/>
        <w:t>Rel-16</w:t>
      </w:r>
      <w:r w:rsidR="007F632C">
        <w:tab/>
        <w:t>LTE_feMob-Core</w:t>
      </w:r>
    </w:p>
    <w:p w:rsidR="007F632C" w:rsidRDefault="004F2663" w:rsidP="007F632C">
      <w:pPr>
        <w:pStyle w:val="Doc-title"/>
      </w:pPr>
      <w:hyperlink r:id="rId155" w:history="1">
        <w:r>
          <w:rPr>
            <w:rStyle w:val="Hyperlink"/>
          </w:rPr>
          <w:t>R2-1904854</w:t>
        </w:r>
      </w:hyperlink>
      <w:r w:rsidR="007F632C">
        <w:tab/>
        <w:t>Considerations on triggering and HO execution of CHO</w:t>
      </w:r>
      <w:r w:rsidR="007F632C">
        <w:tab/>
        <w:t>Huawei, HiSilicon</w:t>
      </w:r>
      <w:r w:rsidR="007F632C">
        <w:tab/>
        <w:t>discussion</w:t>
      </w:r>
      <w:r w:rsidR="007F632C">
        <w:tab/>
        <w:t>Rel-16</w:t>
      </w:r>
      <w:r w:rsidR="007F632C">
        <w:tab/>
        <w:t>LTE_feMob-Core</w:t>
      </w:r>
    </w:p>
    <w:p w:rsidR="007F632C" w:rsidRDefault="004F2663" w:rsidP="007F632C">
      <w:pPr>
        <w:pStyle w:val="Doc-title"/>
      </w:pPr>
      <w:hyperlink r:id="rId156" w:history="1">
        <w:r>
          <w:rPr>
            <w:rStyle w:val="Hyperlink"/>
          </w:rPr>
          <w:t>R2-1904855</w:t>
        </w:r>
      </w:hyperlink>
      <w:r w:rsidR="007F632C">
        <w:tab/>
        <w:t>Considerations on failure handling for CHO</w:t>
      </w:r>
      <w:r w:rsidR="007F632C">
        <w:tab/>
        <w:t>Huawei, HiSilicon</w:t>
      </w:r>
      <w:r w:rsidR="007F632C">
        <w:tab/>
        <w:t>discussion</w:t>
      </w:r>
      <w:r w:rsidR="007F632C">
        <w:tab/>
        <w:t>Rel-16</w:t>
      </w:r>
      <w:r w:rsidR="007F632C">
        <w:tab/>
        <w:t>LTE_feMob-Core</w:t>
      </w:r>
    </w:p>
    <w:p w:rsidR="007F632C" w:rsidRDefault="004F2663" w:rsidP="007F632C">
      <w:pPr>
        <w:pStyle w:val="Doc-title"/>
      </w:pPr>
      <w:hyperlink r:id="rId157" w:history="1">
        <w:r>
          <w:rPr>
            <w:rStyle w:val="Hyperlink"/>
          </w:rPr>
          <w:t>R2-1905099</w:t>
        </w:r>
      </w:hyperlink>
      <w:r w:rsidR="007F632C">
        <w:tab/>
        <w:t>HO Duration and RA Problem of CHO</w:t>
      </w:r>
      <w:r w:rsidR="007F632C">
        <w:tab/>
        <w:t>LG Electronics Inc.</w:t>
      </w:r>
      <w:r w:rsidR="007F632C">
        <w:tab/>
        <w:t>discussion</w:t>
      </w:r>
      <w:r w:rsidR="007F632C">
        <w:tab/>
        <w:t>Rel-16</w:t>
      </w:r>
      <w:r w:rsidR="007F632C">
        <w:tab/>
        <w:t>LTE_feMob-Core</w:t>
      </w:r>
    </w:p>
    <w:p w:rsidR="007F632C" w:rsidRDefault="007F632C" w:rsidP="007F632C">
      <w:pPr>
        <w:pStyle w:val="Heading4"/>
      </w:pPr>
      <w:r>
        <w:t>12.3.3.3</w:t>
      </w:r>
      <w:r>
        <w:tab/>
        <w:t>Other mobility robustness solutions than CHO</w:t>
      </w:r>
    </w:p>
    <w:p w:rsidR="007F632C" w:rsidRDefault="007F632C" w:rsidP="007F632C">
      <w:pPr>
        <w:pStyle w:val="Comments"/>
      </w:pPr>
      <w:r>
        <w:t>Including proposals for any other solutions than CHO to improve mobility robustness. Depending on CHO progress, this may may be deprioritized</w:t>
      </w:r>
    </w:p>
    <w:p w:rsidR="007F632C" w:rsidRDefault="004F2663" w:rsidP="007F632C">
      <w:pPr>
        <w:pStyle w:val="Doc-title"/>
      </w:pPr>
      <w:hyperlink r:id="rId158" w:history="1">
        <w:r>
          <w:rPr>
            <w:rStyle w:val="Hyperlink"/>
          </w:rPr>
          <w:t>R2-1904176</w:t>
        </w:r>
      </w:hyperlink>
      <w:r w:rsidR="007F632C">
        <w:tab/>
        <w:t>Improved Uplink Power Boosting During Handover</w:t>
      </w:r>
      <w:r w:rsidR="007F632C">
        <w:tab/>
        <w:t>Nokia, Nokia shanghai Bell</w:t>
      </w:r>
      <w:r w:rsidR="007F632C">
        <w:tab/>
        <w:t>discussion</w:t>
      </w:r>
      <w:r w:rsidR="007F632C">
        <w:tab/>
        <w:t>Rel-16</w:t>
      </w:r>
      <w:r w:rsidR="007F632C">
        <w:tab/>
        <w:t>LTE_feMob-Core</w:t>
      </w:r>
    </w:p>
    <w:p w:rsidR="007F632C" w:rsidRDefault="004F2663" w:rsidP="007F632C">
      <w:pPr>
        <w:pStyle w:val="Doc-title"/>
      </w:pPr>
      <w:hyperlink r:id="rId159" w:history="1">
        <w:r>
          <w:rPr>
            <w:rStyle w:val="Hyperlink"/>
          </w:rPr>
          <w:t>R2-1904288</w:t>
        </w:r>
      </w:hyperlink>
      <w:r w:rsidR="007F632C">
        <w:tab/>
        <w:t>Considerations for failure recovery in LTE</w:t>
      </w:r>
      <w:r w:rsidR="007F632C">
        <w:tab/>
        <w:t>Nokia, Nokia Shanghai Bell</w:t>
      </w:r>
      <w:r w:rsidR="007F632C">
        <w:tab/>
        <w:t>discussion</w:t>
      </w:r>
      <w:r w:rsidR="007F632C">
        <w:tab/>
        <w:t>Rel-16</w:t>
      </w:r>
      <w:r w:rsidR="007F632C">
        <w:tab/>
        <w:t>LTE_feMob-Core</w:t>
      </w:r>
      <w:r w:rsidR="007F632C">
        <w:tab/>
      </w:r>
      <w:hyperlink r:id="rId160" w:history="1">
        <w:r>
          <w:rPr>
            <w:rStyle w:val="Hyperlink"/>
          </w:rPr>
          <w:t>R2-1900616</w:t>
        </w:r>
      </w:hyperlink>
    </w:p>
    <w:p w:rsidR="007F632C" w:rsidRDefault="004F2663" w:rsidP="007F632C">
      <w:pPr>
        <w:pStyle w:val="Doc-title"/>
      </w:pPr>
      <w:hyperlink r:id="rId161" w:history="1">
        <w:r>
          <w:rPr>
            <w:rStyle w:val="Hyperlink"/>
          </w:rPr>
          <w:t>R2-1904659</w:t>
        </w:r>
      </w:hyperlink>
      <w:r w:rsidR="007F632C">
        <w:tab/>
        <w:t>LTE Mobility Robustness Enhancements</w:t>
      </w:r>
      <w:r w:rsidR="007F632C">
        <w:tab/>
        <w:t>Qualcomm Incorporated</w:t>
      </w:r>
      <w:r w:rsidR="007F632C">
        <w:tab/>
        <w:t>discussion</w:t>
      </w:r>
      <w:r w:rsidR="007F632C">
        <w:tab/>
        <w:t>Rel-16</w:t>
      </w:r>
      <w:r w:rsidR="007F632C">
        <w:tab/>
        <w:t>LTE_feMob-Core</w:t>
      </w:r>
      <w:r w:rsidR="007F632C">
        <w:tab/>
      </w:r>
      <w:hyperlink r:id="rId162" w:history="1">
        <w:r>
          <w:rPr>
            <w:rStyle w:val="Hyperlink"/>
          </w:rPr>
          <w:t>R2-1900788</w:t>
        </w:r>
      </w:hyperlink>
    </w:p>
    <w:p w:rsidR="007F632C" w:rsidRDefault="007F632C" w:rsidP="007F632C">
      <w:pPr>
        <w:pStyle w:val="Heading3"/>
      </w:pPr>
      <w:r w:rsidRPr="00CF42A5">
        <w:t>12.3.4</w:t>
      </w:r>
      <w:r w:rsidRPr="00CF42A5">
        <w:tab/>
        <w:t>Other</w:t>
      </w:r>
    </w:p>
    <w:p w:rsidR="00B662CF" w:rsidRDefault="00B662CF" w:rsidP="00B662CF">
      <w:pPr>
        <w:pStyle w:val="Doc-text2"/>
        <w:ind w:left="0" w:firstLine="0"/>
        <w:rPr>
          <w:i/>
        </w:rPr>
      </w:pPr>
    </w:p>
    <w:p w:rsidR="00B662CF" w:rsidRPr="00B662CF" w:rsidRDefault="00B662CF" w:rsidP="00B662CF">
      <w:pPr>
        <w:pStyle w:val="Doc-text2"/>
        <w:ind w:left="0" w:firstLine="0"/>
        <w:rPr>
          <w:i/>
        </w:rPr>
      </w:pPr>
      <w:r>
        <w:rPr>
          <w:i/>
        </w:rPr>
        <w:t>Re-establishment enhancements (fast T312, NR re-establishment enhancements</w:t>
      </w:r>
    </w:p>
    <w:p w:rsidR="00FF0FB7" w:rsidRDefault="004F2663" w:rsidP="00FF0FB7">
      <w:pPr>
        <w:pStyle w:val="Doc-title"/>
      </w:pPr>
      <w:hyperlink r:id="rId163" w:history="1">
        <w:r>
          <w:rPr>
            <w:rStyle w:val="Hyperlink"/>
          </w:rPr>
          <w:t>R2-1904952</w:t>
        </w:r>
      </w:hyperlink>
      <w:r w:rsidR="00FF0FB7">
        <w:tab/>
        <w:t>Considerations on failure handlings</w:t>
      </w:r>
      <w:r w:rsidR="00FF0FB7">
        <w:tab/>
        <w:t>Huawei, HiSilicon</w:t>
      </w:r>
      <w:r w:rsidR="00FF0FB7">
        <w:tab/>
        <w:t>discussion</w:t>
      </w:r>
      <w:r w:rsidR="00FF0FB7">
        <w:tab/>
        <w:t>Rel-16</w:t>
      </w:r>
      <w:r w:rsidR="00FF0FB7">
        <w:tab/>
        <w:t>LTE_feMob-Core</w:t>
      </w:r>
      <w:r w:rsidR="00FF0FB7">
        <w:tab/>
      </w:r>
      <w:hyperlink r:id="rId164" w:history="1">
        <w:r>
          <w:rPr>
            <w:rStyle w:val="Hyperlink"/>
          </w:rPr>
          <w:t>R2-1900966</w:t>
        </w:r>
      </w:hyperlink>
    </w:p>
    <w:p w:rsidR="00B662CF" w:rsidRDefault="004F2663" w:rsidP="00B662CF">
      <w:pPr>
        <w:pStyle w:val="Doc-title"/>
      </w:pPr>
      <w:hyperlink r:id="rId165" w:history="1">
        <w:r>
          <w:rPr>
            <w:rStyle w:val="Hyperlink"/>
          </w:rPr>
          <w:t>R2-1903891</w:t>
        </w:r>
      </w:hyperlink>
      <w:r w:rsidR="00B662CF">
        <w:tab/>
        <w:t>Fast RLF triggering based on timer T312</w:t>
      </w:r>
      <w:r w:rsidR="00B662CF">
        <w:tab/>
        <w:t>Ericsson</w:t>
      </w:r>
      <w:r w:rsidR="00B662CF">
        <w:tab/>
        <w:t>discussion</w:t>
      </w:r>
      <w:r w:rsidR="00B662CF">
        <w:tab/>
        <w:t>Rel-16</w:t>
      </w:r>
      <w:r w:rsidR="00B662CF">
        <w:tab/>
      </w:r>
      <w:hyperlink r:id="rId166" w:history="1">
        <w:r>
          <w:rPr>
            <w:rStyle w:val="Hyperlink"/>
          </w:rPr>
          <w:t>R2-1901163</w:t>
        </w:r>
      </w:hyperlink>
    </w:p>
    <w:p w:rsidR="00B662CF" w:rsidRDefault="004F2663" w:rsidP="00B662CF">
      <w:pPr>
        <w:pStyle w:val="Doc-title"/>
      </w:pPr>
      <w:hyperlink r:id="rId167" w:history="1">
        <w:r>
          <w:rPr>
            <w:rStyle w:val="Hyperlink"/>
          </w:rPr>
          <w:t>R2-1903893</w:t>
        </w:r>
      </w:hyperlink>
      <w:r w:rsidR="00B662CF">
        <w:tab/>
        <w:t>RRC connection re-establishment for handover failure recovery</w:t>
      </w:r>
      <w:r w:rsidR="00B662CF">
        <w:tab/>
        <w:t>Ericsson</w:t>
      </w:r>
      <w:r w:rsidR="00B662CF">
        <w:tab/>
        <w:t>discussion</w:t>
      </w:r>
      <w:r w:rsidR="00B662CF">
        <w:tab/>
        <w:t>Rel-16</w:t>
      </w:r>
      <w:r w:rsidR="00B662CF">
        <w:tab/>
      </w:r>
      <w:hyperlink r:id="rId168" w:history="1">
        <w:r>
          <w:rPr>
            <w:rStyle w:val="Hyperlink"/>
          </w:rPr>
          <w:t>R2-1901165</w:t>
        </w:r>
      </w:hyperlink>
    </w:p>
    <w:p w:rsidR="00FF0FB7" w:rsidRDefault="00FF0FB7" w:rsidP="00FF0FB7">
      <w:pPr>
        <w:pStyle w:val="Doc-text2"/>
        <w:ind w:left="0" w:firstLine="0"/>
        <w:rPr>
          <w:i/>
        </w:rPr>
      </w:pPr>
    </w:p>
    <w:p w:rsidR="00FF0FB7" w:rsidRPr="0035468C" w:rsidRDefault="00FF0FB7" w:rsidP="00FF0FB7">
      <w:pPr>
        <w:pStyle w:val="Doc-text2"/>
        <w:ind w:left="0" w:firstLine="0"/>
        <w:rPr>
          <w:i/>
        </w:rPr>
      </w:pPr>
      <w:r w:rsidRPr="0035468C">
        <w:rPr>
          <w:i/>
        </w:rPr>
        <w:t>RACHless HO</w:t>
      </w:r>
      <w:r>
        <w:rPr>
          <w:i/>
        </w:rPr>
        <w:t>:</w:t>
      </w:r>
    </w:p>
    <w:p w:rsidR="0010693E" w:rsidRDefault="004F2663" w:rsidP="0010693E">
      <w:pPr>
        <w:pStyle w:val="Doc-title"/>
      </w:pPr>
      <w:hyperlink r:id="rId169" w:history="1">
        <w:r>
          <w:rPr>
            <w:rStyle w:val="Hyperlink"/>
          </w:rPr>
          <w:t>R2-1903898</w:t>
        </w:r>
      </w:hyperlink>
      <w:r w:rsidR="0010693E">
        <w:tab/>
        <w:t>RACH-less handover robustness</w:t>
      </w:r>
      <w:r w:rsidR="0010693E">
        <w:tab/>
        <w:t>Ericsson</w:t>
      </w:r>
      <w:r w:rsidR="0010693E">
        <w:tab/>
        <w:t>discussion</w:t>
      </w:r>
      <w:r w:rsidR="0010693E">
        <w:tab/>
        <w:t>Rel-16</w:t>
      </w:r>
      <w:r w:rsidR="0010693E">
        <w:tab/>
      </w:r>
      <w:hyperlink r:id="rId170" w:history="1">
        <w:r>
          <w:rPr>
            <w:rStyle w:val="Hyperlink"/>
          </w:rPr>
          <w:t>R2-1901087</w:t>
        </w:r>
      </w:hyperlink>
    </w:p>
    <w:p w:rsidR="0010693E" w:rsidRPr="00141FD6" w:rsidRDefault="0010693E" w:rsidP="0010693E">
      <w:pPr>
        <w:pStyle w:val="Doc-text2"/>
      </w:pPr>
      <w:r>
        <w:rPr>
          <w:rFonts w:cs="Arial"/>
          <w:i/>
          <w:iCs/>
          <w:sz w:val="18"/>
          <w:szCs w:val="18"/>
        </w:rPr>
        <w:t>(Moved from 12.3.2)</w:t>
      </w:r>
    </w:p>
    <w:p w:rsidR="007F632C" w:rsidRDefault="004F2663" w:rsidP="007F632C">
      <w:pPr>
        <w:pStyle w:val="Doc-title"/>
      </w:pPr>
      <w:hyperlink r:id="rId171" w:history="1">
        <w:r>
          <w:rPr>
            <w:rStyle w:val="Hyperlink"/>
          </w:rPr>
          <w:t>R2-1904951</w:t>
        </w:r>
      </w:hyperlink>
      <w:r w:rsidR="007F632C">
        <w:tab/>
        <w:t>Enhancements to RACH-less solution</w:t>
      </w:r>
      <w:r w:rsidR="007F632C">
        <w:tab/>
        <w:t>Huawei, HiSilicon</w:t>
      </w:r>
      <w:r w:rsidR="007F632C">
        <w:tab/>
        <w:t>discussion</w:t>
      </w:r>
      <w:r w:rsidR="007F632C">
        <w:tab/>
        <w:t>Rel-16</w:t>
      </w:r>
      <w:r w:rsidR="007F632C">
        <w:tab/>
        <w:t>LTE_feMob-Core</w:t>
      </w:r>
      <w:r w:rsidR="007F632C">
        <w:tab/>
      </w:r>
      <w:hyperlink r:id="rId172" w:history="1">
        <w:r>
          <w:rPr>
            <w:rStyle w:val="Hyperlink"/>
          </w:rPr>
          <w:t>R2-1900964</w:t>
        </w:r>
      </w:hyperlink>
    </w:p>
    <w:p w:rsidR="00A01294" w:rsidRDefault="00A01294" w:rsidP="00A01294">
      <w:pPr>
        <w:pStyle w:val="Doc-title"/>
      </w:pPr>
      <w:bookmarkStart w:id="1" w:name="_Toc198546600"/>
      <w:bookmarkEnd w:id="0"/>
    </w:p>
    <w:p w:rsidR="00B662CF" w:rsidRPr="00B662CF" w:rsidRDefault="00B662CF" w:rsidP="00B662CF">
      <w:pPr>
        <w:pStyle w:val="Doc-text2"/>
        <w:ind w:left="0" w:firstLine="0"/>
        <w:rPr>
          <w:i/>
        </w:rPr>
      </w:pPr>
      <w:r>
        <w:rPr>
          <w:i/>
        </w:rPr>
        <w:t>Measurement reporting enhancements:</w:t>
      </w:r>
    </w:p>
    <w:p w:rsidR="00B662CF" w:rsidRDefault="004F2663" w:rsidP="00B662CF">
      <w:pPr>
        <w:pStyle w:val="Doc-title"/>
      </w:pPr>
      <w:hyperlink r:id="rId173" w:history="1">
        <w:r>
          <w:rPr>
            <w:rStyle w:val="Hyperlink"/>
          </w:rPr>
          <w:t>R2-1903897</w:t>
        </w:r>
      </w:hyperlink>
      <w:r w:rsidR="00B662CF">
        <w:tab/>
        <w:t>Measurement reporting overhead reduction based on enhanced event triggering</w:t>
      </w:r>
      <w:r w:rsidR="00B662CF">
        <w:tab/>
        <w:t>Ericsson</w:t>
      </w:r>
      <w:r w:rsidR="00B662CF">
        <w:tab/>
        <w:t>discussion</w:t>
      </w:r>
      <w:r w:rsidR="00B662CF">
        <w:tab/>
        <w:t>Rel-16</w:t>
      </w:r>
    </w:p>
    <w:p w:rsidR="00481C8E" w:rsidRDefault="00481C8E" w:rsidP="00481C8E">
      <w:pPr>
        <w:pStyle w:val="Doc-text2"/>
        <w:ind w:left="0" w:firstLine="0"/>
      </w:pPr>
    </w:p>
    <w:p w:rsidR="00481C8E" w:rsidRPr="00314AEF" w:rsidRDefault="00481C8E" w:rsidP="00481C8E">
      <w:pPr>
        <w:pStyle w:val="Heading2"/>
        <w:rPr>
          <w:sz w:val="36"/>
        </w:rPr>
      </w:pPr>
      <w:r>
        <w:rPr>
          <w:sz w:val="36"/>
        </w:rPr>
        <w:t>Summary</w:t>
      </w:r>
    </w:p>
    <w:p w:rsidR="00481C8E" w:rsidRDefault="00481C8E" w:rsidP="00481C8E">
      <w:pPr>
        <w:pStyle w:val="Comments"/>
        <w:rPr>
          <w:rFonts w:eastAsia="Malgun Gothic"/>
          <w:lang w:val="fr-FR"/>
        </w:rPr>
      </w:pPr>
    </w:p>
    <w:p w:rsidR="00481C8E" w:rsidRPr="0065181A" w:rsidRDefault="00481C8E" w:rsidP="00481C8E">
      <w:pPr>
        <w:rPr>
          <w:b/>
          <w:u w:val="single"/>
        </w:rPr>
      </w:pPr>
      <w:r w:rsidRPr="0065181A">
        <w:rPr>
          <w:rFonts w:hint="eastAsia"/>
          <w:b/>
          <w:u w:val="single"/>
        </w:rPr>
        <w:t xml:space="preserve">Comeback on </w:t>
      </w:r>
      <w:r w:rsidRPr="0065181A">
        <w:rPr>
          <w:b/>
          <w:u w:val="single"/>
        </w:rPr>
        <w:t>Friday</w:t>
      </w:r>
    </w:p>
    <w:p w:rsidR="0065181A" w:rsidRDefault="0065181A" w:rsidP="00481C8E">
      <w:pPr>
        <w:rPr>
          <w:b/>
        </w:rPr>
      </w:pPr>
    </w:p>
    <w:p w:rsidR="00481C8E" w:rsidRPr="0065181A" w:rsidRDefault="00481C8E" w:rsidP="00481C8E">
      <w:pPr>
        <w:rPr>
          <w:b/>
        </w:rPr>
      </w:pPr>
      <w:r w:rsidRPr="0065181A">
        <w:rPr>
          <w:b/>
        </w:rPr>
        <w:t>LTE feMOB</w:t>
      </w:r>
      <w:r w:rsidR="0065181A">
        <w:rPr>
          <w:b/>
        </w:rPr>
        <w:t>:</w:t>
      </w:r>
    </w:p>
    <w:p w:rsidR="00481C8E" w:rsidRDefault="00481C8E" w:rsidP="00481C8E">
      <w:pPr>
        <w:pStyle w:val="Doc-text2"/>
        <w:ind w:left="0" w:firstLine="0"/>
      </w:pPr>
    </w:p>
    <w:p w:rsidR="0065181A" w:rsidRPr="000F0615" w:rsidRDefault="0065181A" w:rsidP="0065181A">
      <w:pPr>
        <w:pStyle w:val="Doc-text2"/>
        <w:ind w:left="720" w:firstLine="0"/>
      </w:pPr>
      <w:r w:rsidRPr="000F0615">
        <w:rPr>
          <w:b/>
        </w:rPr>
        <w:t xml:space="preserve">=&gt; </w:t>
      </w:r>
      <w:r>
        <w:rPr>
          <w:b/>
        </w:rPr>
        <w:t xml:space="preserve">[CBF - </w:t>
      </w:r>
      <w:r w:rsidRPr="000F0615">
        <w:rPr>
          <w:b/>
        </w:rPr>
        <w:t>Offline discussion 800 (MediaTek)</w:t>
      </w:r>
      <w:r>
        <w:rPr>
          <w:b/>
        </w:rPr>
        <w:t>]</w:t>
      </w:r>
      <w:r w:rsidRPr="000F0615">
        <w:rPr>
          <w:b/>
        </w:rPr>
        <w:t xml:space="preserve">: </w:t>
      </w:r>
      <w:r>
        <w:t xml:space="preserve">Discuss details of Single PDCP entity and UL UP handling during handover. Outcome can be provided in </w:t>
      </w:r>
      <w:hyperlink r:id="rId174" w:history="1">
        <w:r>
          <w:rPr>
            <w:rStyle w:val="Hyperlink"/>
          </w:rPr>
          <w:t>R2-1905321</w:t>
        </w:r>
      </w:hyperlink>
      <w:r>
        <w:rPr>
          <w:b/>
        </w:rPr>
        <w:t>.</w:t>
      </w:r>
    </w:p>
    <w:p w:rsidR="0065181A" w:rsidRDefault="0065181A" w:rsidP="0065181A">
      <w:pPr>
        <w:pStyle w:val="Doc-text2"/>
        <w:ind w:left="720" w:firstLine="0"/>
        <w:rPr>
          <w:b/>
        </w:rPr>
      </w:pPr>
    </w:p>
    <w:p w:rsidR="0065181A" w:rsidRDefault="0065181A" w:rsidP="0065181A">
      <w:pPr>
        <w:pStyle w:val="Doc-text2"/>
        <w:ind w:left="720" w:firstLine="0"/>
        <w:rPr>
          <w:b/>
        </w:rPr>
      </w:pPr>
      <w:r>
        <w:rPr>
          <w:b/>
        </w:rPr>
        <w:t xml:space="preserve">=&gt; [CBF - </w:t>
      </w:r>
      <w:r w:rsidRPr="000F0615">
        <w:rPr>
          <w:b/>
        </w:rPr>
        <w:t>Offline discussion 801 (Nokia)</w:t>
      </w:r>
      <w:r>
        <w:rPr>
          <w:b/>
        </w:rPr>
        <w:t>]</w:t>
      </w:r>
      <w:r w:rsidRPr="000F0615">
        <w:rPr>
          <w:b/>
        </w:rPr>
        <w:t xml:space="preserve">: </w:t>
      </w:r>
      <w:r>
        <w:t xml:space="preserve">Discuss whether we can send LS to RAN3 on CHO details and prepare draft LS (if possible). Draft LS can be provided in </w:t>
      </w:r>
      <w:hyperlink r:id="rId175" w:history="1">
        <w:r>
          <w:rPr>
            <w:rStyle w:val="Hyperlink"/>
          </w:rPr>
          <w:t>R2-1905322</w:t>
        </w:r>
      </w:hyperlink>
      <w:r>
        <w:rPr>
          <w:b/>
        </w:rPr>
        <w:t>.</w:t>
      </w:r>
    </w:p>
    <w:p w:rsidR="00EE783A" w:rsidRDefault="00EE783A" w:rsidP="00EE783A">
      <w:pPr>
        <w:pStyle w:val="Doc-text2"/>
        <w:ind w:left="0" w:firstLine="0"/>
      </w:pPr>
    </w:p>
    <w:p w:rsidR="00EE783A" w:rsidRPr="00314AEF" w:rsidRDefault="00EE783A" w:rsidP="00481C8E">
      <w:pPr>
        <w:pStyle w:val="Doc-text2"/>
        <w:ind w:left="0" w:firstLine="0"/>
      </w:pPr>
    </w:p>
    <w:p w:rsidR="00481C8E" w:rsidRDefault="00481C8E" w:rsidP="00481C8E">
      <w:pPr>
        <w:rPr>
          <w:b/>
        </w:rPr>
      </w:pPr>
      <w:r w:rsidRPr="00314AEF">
        <w:rPr>
          <w:b/>
        </w:rPr>
        <w:t>Email discussions:</w:t>
      </w:r>
    </w:p>
    <w:p w:rsidR="00481C8E" w:rsidRDefault="00481C8E" w:rsidP="00481C8E">
      <w:pPr>
        <w:pStyle w:val="EmailDiscussion2"/>
        <w:ind w:left="0" w:firstLine="0"/>
      </w:pPr>
    </w:p>
    <w:p w:rsidR="0065181A" w:rsidRDefault="0065181A" w:rsidP="0065181A">
      <w:pPr>
        <w:pStyle w:val="EmailDiscussion"/>
      </w:pPr>
      <w:r>
        <w:t>[105bis#xx][LTE] Stage-2 CR for feMOB (China Telecom)</w:t>
      </w:r>
    </w:p>
    <w:p w:rsidR="0065181A" w:rsidRDefault="0065181A" w:rsidP="0065181A">
      <w:pPr>
        <w:pStyle w:val="EmailDiscussion2"/>
        <w:ind w:left="1619" w:firstLine="0"/>
      </w:pPr>
      <w:r>
        <w:t>Capture current a</w:t>
      </w:r>
      <w:bookmarkStart w:id="2" w:name="_GoBack"/>
      <w:bookmarkEnd w:id="2"/>
      <w:r>
        <w:t>greements for LTE mobility in Stage-2 CR.</w:t>
      </w:r>
    </w:p>
    <w:p w:rsidR="0065181A" w:rsidRDefault="0065181A" w:rsidP="0065181A">
      <w:pPr>
        <w:pStyle w:val="EmailDiscussion2"/>
      </w:pPr>
      <w:r>
        <w:tab/>
        <w:t>Intended outcome: Running Stage-2 CR</w:t>
      </w:r>
    </w:p>
    <w:p w:rsidR="0065181A" w:rsidRDefault="0065181A" w:rsidP="0065181A">
      <w:pPr>
        <w:pStyle w:val="EmailDiscussion2"/>
      </w:pPr>
      <w:r>
        <w:tab/>
        <w:t xml:space="preserve">Deadline:  Thursday 2018-05-01 </w:t>
      </w:r>
    </w:p>
    <w:p w:rsidR="0065181A" w:rsidRDefault="0065181A" w:rsidP="0065181A">
      <w:pPr>
        <w:pStyle w:val="EmailDiscussion2"/>
      </w:pPr>
    </w:p>
    <w:p w:rsidR="00EE783A" w:rsidRDefault="00EE783A" w:rsidP="00481C8E">
      <w:pPr>
        <w:pStyle w:val="EmailDiscussion2"/>
        <w:ind w:left="0" w:firstLine="0"/>
      </w:pPr>
    </w:p>
    <w:bookmarkEnd w:id="1"/>
    <w:sectPr w:rsidR="00EE783A" w:rsidSect="00397C34">
      <w:footerReference w:type="default" r:id="rId176"/>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663" w:rsidRDefault="004F2663">
      <w:r>
        <w:separator/>
      </w:r>
    </w:p>
    <w:p w:rsidR="004F2663" w:rsidRDefault="004F2663"/>
  </w:endnote>
  <w:endnote w:type="continuationSeparator" w:id="0">
    <w:p w:rsidR="004F2663" w:rsidRDefault="004F2663">
      <w:r>
        <w:continuationSeparator/>
      </w:r>
    </w:p>
    <w:p w:rsidR="004F2663" w:rsidRDefault="004F2663"/>
  </w:endnote>
  <w:endnote w:type="continuationNotice" w:id="1">
    <w:p w:rsidR="004F2663" w:rsidRDefault="004F266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63" w:rsidRDefault="004F266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127</w:t>
    </w:r>
    <w:r>
      <w:rPr>
        <w:rStyle w:val="PageNumber"/>
      </w:rPr>
      <w:fldChar w:fldCharType="end"/>
    </w:r>
  </w:p>
  <w:p w:rsidR="004F2663" w:rsidRDefault="004F26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663" w:rsidRDefault="004F2663">
      <w:r>
        <w:separator/>
      </w:r>
    </w:p>
    <w:p w:rsidR="004F2663" w:rsidRDefault="004F2663"/>
  </w:footnote>
  <w:footnote w:type="continuationSeparator" w:id="0">
    <w:p w:rsidR="004F2663" w:rsidRDefault="004F2663">
      <w:r>
        <w:continuationSeparator/>
      </w:r>
    </w:p>
    <w:p w:rsidR="004F2663" w:rsidRDefault="004F2663"/>
  </w:footnote>
  <w:footnote w:type="continuationNotice" w:id="1">
    <w:p w:rsidR="004F2663" w:rsidRDefault="004F266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392CAE"/>
    <w:multiLevelType w:val="hybridMultilevel"/>
    <w:tmpl w:val="922AE618"/>
    <w:lvl w:ilvl="0" w:tplc="BE008608">
      <w:numFmt w:val="bullet"/>
      <w:lvlText w:val="-"/>
      <w:lvlJc w:val="left"/>
      <w:pPr>
        <w:ind w:left="2878"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E026C92"/>
    <w:multiLevelType w:val="hybridMultilevel"/>
    <w:tmpl w:val="F5C41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C3404F"/>
    <w:multiLevelType w:val="hybridMultilevel"/>
    <w:tmpl w:val="095A1E5A"/>
    <w:lvl w:ilvl="0" w:tplc="3F68069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526F9"/>
    <w:multiLevelType w:val="hybridMultilevel"/>
    <w:tmpl w:val="49CEB716"/>
    <w:lvl w:ilvl="0" w:tplc="737CDCC0">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A7F56E1"/>
    <w:multiLevelType w:val="hybridMultilevel"/>
    <w:tmpl w:val="549C7940"/>
    <w:lvl w:ilvl="0" w:tplc="A5123D7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6D930203"/>
    <w:multiLevelType w:val="hybridMultilevel"/>
    <w:tmpl w:val="CF9C2C82"/>
    <w:lvl w:ilvl="0" w:tplc="20A49C4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0032B"/>
    <w:multiLevelType w:val="hybridMultilevel"/>
    <w:tmpl w:val="D2769F9E"/>
    <w:lvl w:ilvl="0" w:tplc="25D4A5F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C4CFD"/>
    <w:multiLevelType w:val="hybridMultilevel"/>
    <w:tmpl w:val="41BAF1D4"/>
    <w:lvl w:ilvl="0" w:tplc="F546FF5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77DB4BD0"/>
    <w:multiLevelType w:val="hybridMultilevel"/>
    <w:tmpl w:val="574EE6E8"/>
    <w:lvl w:ilvl="0" w:tplc="BE00860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7EFA066A"/>
    <w:multiLevelType w:val="hybridMultilevel"/>
    <w:tmpl w:val="5B02BCCA"/>
    <w:lvl w:ilvl="0" w:tplc="27CC0F90">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ED722D"/>
    <w:multiLevelType w:val="hybridMultilevel"/>
    <w:tmpl w:val="FEF24CA2"/>
    <w:lvl w:ilvl="0" w:tplc="429EF18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12"/>
  </w:num>
  <w:num w:numId="2">
    <w:abstractNumId w:val="18"/>
  </w:num>
  <w:num w:numId="3">
    <w:abstractNumId w:val="5"/>
  </w:num>
  <w:num w:numId="4">
    <w:abstractNumId w:val="19"/>
  </w:num>
  <w:num w:numId="5">
    <w:abstractNumId w:val="10"/>
  </w:num>
  <w:num w:numId="6">
    <w:abstractNumId w:val="0"/>
  </w:num>
  <w:num w:numId="7">
    <w:abstractNumId w:val="11"/>
  </w:num>
  <w:num w:numId="8">
    <w:abstractNumId w:val="8"/>
  </w:num>
  <w:num w:numId="9">
    <w:abstractNumId w:val="4"/>
  </w:num>
  <w:num w:numId="10">
    <w:abstractNumId w:val="3"/>
  </w:num>
  <w:num w:numId="11">
    <w:abstractNumId w:val="2"/>
  </w:num>
  <w:num w:numId="12">
    <w:abstractNumId w:val="1"/>
  </w:num>
  <w:num w:numId="13">
    <w:abstractNumId w:val="22"/>
  </w:num>
  <w:num w:numId="14">
    <w:abstractNumId w:val="7"/>
  </w:num>
  <w:num w:numId="15">
    <w:abstractNumId w:val="14"/>
  </w:num>
  <w:num w:numId="16">
    <w:abstractNumId w:val="9"/>
  </w:num>
  <w:num w:numId="17">
    <w:abstractNumId w:val="13"/>
  </w:num>
  <w:num w:numId="18">
    <w:abstractNumId w:val="17"/>
  </w:num>
  <w:num w:numId="19">
    <w:abstractNumId w:val="20"/>
  </w:num>
  <w:num w:numId="20">
    <w:abstractNumId w:val="21"/>
  </w:num>
  <w:num w:numId="21">
    <w:abstractNumId w:val="23"/>
  </w:num>
  <w:num w:numId="22">
    <w:abstractNumId w:val="15"/>
  </w:num>
  <w:num w:numId="23">
    <w:abstractNumId w:val="6"/>
  </w:num>
  <w:num w:numId="2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FA"/>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52"/>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0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03"/>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5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CFF"/>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3E8"/>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DD"/>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7A"/>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15"/>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48"/>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3E"/>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AF"/>
    <w:rsid w:val="00111532"/>
    <w:rsid w:val="00111571"/>
    <w:rsid w:val="0011164A"/>
    <w:rsid w:val="001117B6"/>
    <w:rsid w:val="001117D1"/>
    <w:rsid w:val="00111862"/>
    <w:rsid w:val="001118A1"/>
    <w:rsid w:val="00111964"/>
    <w:rsid w:val="00111AAA"/>
    <w:rsid w:val="00111BB2"/>
    <w:rsid w:val="00111BF9"/>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D7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1FD6"/>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89A"/>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A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5"/>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91"/>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9"/>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3F"/>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3D"/>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DBF"/>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91"/>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7C"/>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56"/>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EA"/>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F33"/>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0E7"/>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24"/>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A4E"/>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BA"/>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6D"/>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49"/>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74B"/>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01"/>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8C"/>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72"/>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A0"/>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68"/>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5C8"/>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FA"/>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E3"/>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03"/>
    <w:rsid w:val="003C4E10"/>
    <w:rsid w:val="003C4E82"/>
    <w:rsid w:val="003C4EB7"/>
    <w:rsid w:val="003C4FBA"/>
    <w:rsid w:val="003C4FBE"/>
    <w:rsid w:val="003C4FC6"/>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34F"/>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A9"/>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5D"/>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2A"/>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981"/>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C8E"/>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5C"/>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B25"/>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33"/>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5"/>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5C"/>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0D2"/>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0D"/>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CD5"/>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C4"/>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9FA"/>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6B6"/>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CBF"/>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63"/>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10"/>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DD"/>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96"/>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CD0"/>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6FD"/>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AE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54"/>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CD"/>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19"/>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1FA2"/>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B"/>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8F"/>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9B"/>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56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1C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9F"/>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3A"/>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3"/>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1A"/>
    <w:rsid w:val="00651137"/>
    <w:rsid w:val="006511F3"/>
    <w:rsid w:val="006511F4"/>
    <w:rsid w:val="0065122B"/>
    <w:rsid w:val="006513CA"/>
    <w:rsid w:val="0065142F"/>
    <w:rsid w:val="0065151F"/>
    <w:rsid w:val="006516F6"/>
    <w:rsid w:val="006517C7"/>
    <w:rsid w:val="0065181A"/>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1C1"/>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2C"/>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7FF"/>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EB"/>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8A5"/>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90"/>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13"/>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38"/>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0"/>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4D9"/>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05"/>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D7"/>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7DB"/>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00"/>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61"/>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73"/>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48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36"/>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61"/>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B8"/>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2C"/>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10"/>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06"/>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1E"/>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A65"/>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4D3"/>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7D"/>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BF"/>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A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0E3"/>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1A8"/>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E8"/>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54"/>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0E"/>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01"/>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093"/>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CC2"/>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51"/>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8"/>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4E"/>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5B2"/>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2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F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9D"/>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2B1"/>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561"/>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6FB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7DF"/>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1C"/>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B5"/>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3"/>
    <w:rsid w:val="009B6897"/>
    <w:rsid w:val="009B694C"/>
    <w:rsid w:val="009B6A97"/>
    <w:rsid w:val="009B6B70"/>
    <w:rsid w:val="009B6B82"/>
    <w:rsid w:val="009B6B93"/>
    <w:rsid w:val="009B6CAE"/>
    <w:rsid w:val="009B6D94"/>
    <w:rsid w:val="009B6DDF"/>
    <w:rsid w:val="009B6E8B"/>
    <w:rsid w:val="009B7029"/>
    <w:rsid w:val="009B70A0"/>
    <w:rsid w:val="009B70B2"/>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05"/>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70"/>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32"/>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03"/>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D0"/>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AD"/>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4D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2"/>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16C"/>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82"/>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8A"/>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69F"/>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45"/>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A7"/>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66"/>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18B"/>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2CF"/>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2C"/>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D7"/>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1FF"/>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682"/>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2B"/>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0D"/>
    <w:rsid w:val="00BB639A"/>
    <w:rsid w:val="00BB6454"/>
    <w:rsid w:val="00BB6493"/>
    <w:rsid w:val="00BB649E"/>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4F1"/>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7AB"/>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476"/>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09"/>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3D"/>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ED3"/>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83"/>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6A"/>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2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76"/>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06"/>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7D"/>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0DD"/>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8D3"/>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98"/>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94"/>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BA"/>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75"/>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55"/>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2EC"/>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2D"/>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DC"/>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86A"/>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42"/>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3F71"/>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A2"/>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97"/>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A2"/>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0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666"/>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8E"/>
    <w:rsid w:val="00E4529C"/>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9F7"/>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ACC"/>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35"/>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83"/>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9F"/>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92"/>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8B6"/>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0C"/>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46"/>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CA"/>
    <w:rsid w:val="00EE1B0B"/>
    <w:rsid w:val="00EE1CFD"/>
    <w:rsid w:val="00EE1DA0"/>
    <w:rsid w:val="00EE1E3F"/>
    <w:rsid w:val="00EE1E96"/>
    <w:rsid w:val="00EE1EC4"/>
    <w:rsid w:val="00EE1FAD"/>
    <w:rsid w:val="00EE1FB1"/>
    <w:rsid w:val="00EE1FEA"/>
    <w:rsid w:val="00EE204B"/>
    <w:rsid w:val="00EE20CC"/>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E6"/>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3A"/>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8FF"/>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8B"/>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EFF"/>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45"/>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33"/>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5B"/>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8E"/>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93"/>
    <w:rsid w:val="00FC6DC7"/>
    <w:rsid w:val="00FC6ED6"/>
    <w:rsid w:val="00FC6F2C"/>
    <w:rsid w:val="00FC6F90"/>
    <w:rsid w:val="00FC6FE8"/>
    <w:rsid w:val="00FC6FFC"/>
    <w:rsid w:val="00FC7028"/>
    <w:rsid w:val="00FC71D0"/>
    <w:rsid w:val="00FC720C"/>
    <w:rsid w:val="00FC74DF"/>
    <w:rsid w:val="00FC774D"/>
    <w:rsid w:val="00FC77F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8D"/>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B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21812"/>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937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05bis/Docs/R2-1903308.zip" TargetMode="External"/><Relationship Id="rId117" Type="http://schemas.openxmlformats.org/officeDocument/2006/relationships/hyperlink" Target="http://www.3gpp.org/ftp/tsg_ran/WG2_RL2/TSGR2_105bis/Docs/R2-1905136.zip" TargetMode="External"/><Relationship Id="rId21" Type="http://schemas.openxmlformats.org/officeDocument/2006/relationships/hyperlink" Target="http://www.3gpp.org/ftp/tsg_ran/WG2_RL2/TSGR2_105bis/Docs/R2-1903910.zip" TargetMode="External"/><Relationship Id="rId42" Type="http://schemas.openxmlformats.org/officeDocument/2006/relationships/hyperlink" Target="http://www.3gpp.org/ftp/tsg_ran/WG2_RL2/TSGR2_105bis/Docs/R2-1903268.zip" TargetMode="External"/><Relationship Id="rId47" Type="http://schemas.openxmlformats.org/officeDocument/2006/relationships/hyperlink" Target="http://www.3gpp.org/ftp/tsg_ran/WG2_RL2/TSGR2_105bis/Docs/R2-1905026.zip" TargetMode="External"/><Relationship Id="rId63" Type="http://schemas.openxmlformats.org/officeDocument/2006/relationships/hyperlink" Target="http://www.3gpp.org/ftp/tsg_ran/WG2_RL2/TSGR2_105bis/Docs/R2-1904625.zip" TargetMode="External"/><Relationship Id="rId68" Type="http://schemas.openxmlformats.org/officeDocument/2006/relationships/hyperlink" Target="http://www.3gpp.org/ftp/tsg_ran/WG2_RL2/TSGR2_105bis/Docs/R2-1900968.zip" TargetMode="External"/><Relationship Id="rId84" Type="http://schemas.openxmlformats.org/officeDocument/2006/relationships/hyperlink" Target="http://www.3gpp.org/ftp/tsg_ran/WG2_RL2/TSGR2_105bis/Docs/R2-1903884.zip" TargetMode="External"/><Relationship Id="rId89" Type="http://schemas.openxmlformats.org/officeDocument/2006/relationships/hyperlink" Target="http://www.3gpp.org/ftp/tsg_ran/WG2_RL2/TSGR2_105bis/Docs/R2-1903885.zip" TargetMode="External"/><Relationship Id="rId112" Type="http://schemas.openxmlformats.org/officeDocument/2006/relationships/hyperlink" Target="http://www.3gpp.org/ftp/tsg_ran/WG2_RL2/TSGR2_105bis/Docs/R2-1903242.zip" TargetMode="External"/><Relationship Id="rId133" Type="http://schemas.openxmlformats.org/officeDocument/2006/relationships/hyperlink" Target="http://www.3gpp.org/ftp/tsg_ran/WG2_RL2/TSGR2_105bis/Docs/R2-1900510.zip" TargetMode="External"/><Relationship Id="rId138" Type="http://schemas.openxmlformats.org/officeDocument/2006/relationships/hyperlink" Target="http://www.3gpp.org/ftp/tsg_ran/WG2_RL2/TSGR2_105bis/Docs/R2-1905096.zip" TargetMode="External"/><Relationship Id="rId154" Type="http://schemas.openxmlformats.org/officeDocument/2006/relationships/hyperlink" Target="http://www.3gpp.org/ftp/tsg_ran/WG2_RL2/TSGR2_105bis/Docs/R2-1904853.zip" TargetMode="External"/><Relationship Id="rId159" Type="http://schemas.openxmlformats.org/officeDocument/2006/relationships/hyperlink" Target="http://www.3gpp.org/ftp/tsg_ran/WG2_RL2/TSGR2_105bis/Docs/R2-1904288.zip" TargetMode="External"/><Relationship Id="rId175" Type="http://schemas.openxmlformats.org/officeDocument/2006/relationships/hyperlink" Target="http://www.3gpp.org/ftp/tsg_ran/WG2_RL2/TSGR2_105bis/Docs/R2-1905322.zip" TargetMode="External"/><Relationship Id="rId170" Type="http://schemas.openxmlformats.org/officeDocument/2006/relationships/hyperlink" Target="http://www.3gpp.org/ftp/tsg_ran/WG2_RL2/TSGR2_105bis/Docs/R2-1901087.zip" TargetMode="External"/><Relationship Id="rId16" Type="http://schemas.openxmlformats.org/officeDocument/2006/relationships/hyperlink" Target="http://www.3gpp.org/ftp/tsg_ran/WG2_RL2/TSGR2_105bis/Docs/R2-1903881.zip" TargetMode="External"/><Relationship Id="rId107" Type="http://schemas.openxmlformats.org/officeDocument/2006/relationships/hyperlink" Target="http://www.3gpp.org/ftp/tsg_ran/WG2_RL2/TSGR2_105bis/Docs/R2-1904852.zip" TargetMode="External"/><Relationship Id="rId11" Type="http://schemas.openxmlformats.org/officeDocument/2006/relationships/hyperlink" Target="http://www.3gpp.org/ftp/tsg_ran/WG2_RL2/TSGR2_105bis/Docs/R2-1904255.zip" TargetMode="External"/><Relationship Id="rId32" Type="http://schemas.openxmlformats.org/officeDocument/2006/relationships/hyperlink" Target="http://www.3gpp.org/ftp/tsg_ran/WG2_RL2/TSGR2_105bis/Docs/R2-1903911.zip" TargetMode="External"/><Relationship Id="rId37" Type="http://schemas.openxmlformats.org/officeDocument/2006/relationships/hyperlink" Target="http://www.3gpp.org/ftp/tsg_ran/WG2_RL2/TSGR2_105bis/Docs/R2-1903922.zip" TargetMode="External"/><Relationship Id="rId53" Type="http://schemas.openxmlformats.org/officeDocument/2006/relationships/hyperlink" Target="http://www.3gpp.org/ftp/tsg_ran/WG2_RL2/TSGR2_105bis/Docs/R2-1903445.zip" TargetMode="External"/><Relationship Id="rId58" Type="http://schemas.openxmlformats.org/officeDocument/2006/relationships/hyperlink" Target="http://www.3gpp.org/ftp/tsg_ran/WG2_RL2/TSGR2_105bis/Docs/R2-1903915.zip" TargetMode="External"/><Relationship Id="rId74" Type="http://schemas.openxmlformats.org/officeDocument/2006/relationships/hyperlink" Target="http://www.3gpp.org/ftp/tsg_ran/WG2_RL2/TSGR2_105bis/Docs/R2-1902109.zip" TargetMode="External"/><Relationship Id="rId79" Type="http://schemas.openxmlformats.org/officeDocument/2006/relationships/hyperlink" Target="http://www.3gpp.org/ftp/tsg_ran/WG2_RL2/TSGR2_105bis/Docs/R2-1905322.zip" TargetMode="External"/><Relationship Id="rId102" Type="http://schemas.openxmlformats.org/officeDocument/2006/relationships/hyperlink" Target="http://www.3gpp.org/ftp/tsg_ran/WG2_RL2/TSGR2_105bis/Docs/R2-1904258.zip" TargetMode="External"/><Relationship Id="rId123" Type="http://schemas.openxmlformats.org/officeDocument/2006/relationships/hyperlink" Target="http://www.3gpp.org/ftp/tsg_ran/WG2_RL2/TSGR2_105bis/Docs/R2-1905138.zip" TargetMode="External"/><Relationship Id="rId128" Type="http://schemas.openxmlformats.org/officeDocument/2006/relationships/hyperlink" Target="http://www.3gpp.org/ftp/tsg_ran/WG2_RL2/TSGR2_105bis/Docs/R2-1904287.zip" TargetMode="External"/><Relationship Id="rId144" Type="http://schemas.openxmlformats.org/officeDocument/2006/relationships/hyperlink" Target="http://www.3gpp.org/ftp/tsg_ran/WG2_RL2/TSGR2_105bis/Docs/R2-1903889.zip" TargetMode="External"/><Relationship Id="rId149" Type="http://schemas.openxmlformats.org/officeDocument/2006/relationships/hyperlink" Target="http://www.3gpp.org/ftp/tsg_ran/WG2_RL2/TSGR2_105bis/Docs/R2-1903435.zip" TargetMode="External"/><Relationship Id="rId5" Type="http://schemas.openxmlformats.org/officeDocument/2006/relationships/webSettings" Target="webSettings.xml"/><Relationship Id="rId90" Type="http://schemas.openxmlformats.org/officeDocument/2006/relationships/hyperlink" Target="http://www.3gpp.org/ftp/tsg_ran/WG2_RL2/TSGR2_105bis/Docs/R2-1901091.zip" TargetMode="External"/><Relationship Id="rId95" Type="http://schemas.openxmlformats.org/officeDocument/2006/relationships/hyperlink" Target="http://www.3gpp.org/ftp/tsg_ran/WG2_RL2/TSGR2_105bis/Docs/R2-1900143.zip" TargetMode="External"/><Relationship Id="rId160" Type="http://schemas.openxmlformats.org/officeDocument/2006/relationships/hyperlink" Target="http://www.3gpp.org/ftp/tsg_ran/WG2_RL2/TSGR2_105bis/Docs/R2-1900616.zip" TargetMode="External"/><Relationship Id="rId165" Type="http://schemas.openxmlformats.org/officeDocument/2006/relationships/hyperlink" Target="http://www.3gpp.org/ftp/tsg_ran/WG2_RL2/TSGR2_105bis/Docs/R2-1903891.zip" TargetMode="External"/><Relationship Id="rId22" Type="http://schemas.openxmlformats.org/officeDocument/2006/relationships/hyperlink" Target="http://www.3gpp.org/ftp/tsg_ran/WG2_RL2/TSGR2_105bis/Docs/R2-1904256.zip" TargetMode="External"/><Relationship Id="rId27" Type="http://schemas.openxmlformats.org/officeDocument/2006/relationships/hyperlink" Target="http://www.3gpp.org/ftp/tsg_ran/WG2_RL2/TSGR2_105bis/Docs/R2-1903444.zip" TargetMode="External"/><Relationship Id="rId43" Type="http://schemas.openxmlformats.org/officeDocument/2006/relationships/hyperlink" Target="http://www.3gpp.org/ftp/tsg_ran/WG2_RL2/TSGR2_105bis/Docs/R2-1900444.zip" TargetMode="External"/><Relationship Id="rId48" Type="http://schemas.openxmlformats.org/officeDocument/2006/relationships/hyperlink" Target="http://www.3gpp.org/ftp/tsg_ran/WG2_RL2/TSGR2_105bis/Docs/R2-1903811.zip" TargetMode="External"/><Relationship Id="rId64" Type="http://schemas.openxmlformats.org/officeDocument/2006/relationships/hyperlink" Target="http://www.3gpp.org/ftp/tsg_ran/WG2_RL2/TSGR2_105bis/Docs/R2-1905031.zip" TargetMode="External"/><Relationship Id="rId69" Type="http://schemas.openxmlformats.org/officeDocument/2006/relationships/hyperlink" Target="http://www.3gpp.org/ftp/tsg_ran/WG2_RL2/TSGR2_105bis/Docs/R2-1903269.zip" TargetMode="External"/><Relationship Id="rId113" Type="http://schemas.openxmlformats.org/officeDocument/2006/relationships/hyperlink" Target="http://www.3gpp.org/ftp/tsg_ran/WG2_RL2/TSGR2_105bis/Docs/R2-1904281.zip" TargetMode="External"/><Relationship Id="rId118" Type="http://schemas.openxmlformats.org/officeDocument/2006/relationships/hyperlink" Target="http://www.3gpp.org/ftp/tsg_ran/WG2_RL2/TSGR2_105bis/Docs/R2-1903304.zip" TargetMode="External"/><Relationship Id="rId134" Type="http://schemas.openxmlformats.org/officeDocument/2006/relationships/hyperlink" Target="http://www.3gpp.org/ftp/tsg_ran/WG2_RL2/TSGR2_105bis/Docs/R2-1903558.zip" TargetMode="External"/><Relationship Id="rId139" Type="http://schemas.openxmlformats.org/officeDocument/2006/relationships/hyperlink" Target="http://www.3gpp.org/ftp/tsg_ran/WG2_RL2/TSGR2_105bis/Docs/R2-1902110.zip" TargetMode="External"/><Relationship Id="rId80" Type="http://schemas.openxmlformats.org/officeDocument/2006/relationships/hyperlink" Target="http://www.3gpp.org/ftp/tsg_ran/WG2_RL2/TSGR2_105bis/Docs/R2-1904259.zip" TargetMode="External"/><Relationship Id="rId85" Type="http://schemas.openxmlformats.org/officeDocument/2006/relationships/hyperlink" Target="http://www.3gpp.org/ftp/tsg_ran/WG2_RL2/TSGR2_105bis/Docs/R2-1904068.zip" TargetMode="External"/><Relationship Id="rId150" Type="http://schemas.openxmlformats.org/officeDocument/2006/relationships/hyperlink" Target="http://www.3gpp.org/ftp/tsg_ran/WG2_RL2/TSGR2_105bis/Docs/R2-1900511.zip" TargetMode="External"/><Relationship Id="rId155" Type="http://schemas.openxmlformats.org/officeDocument/2006/relationships/hyperlink" Target="http://www.3gpp.org/ftp/tsg_ran/WG2_RL2/TSGR2_105bis/Docs/R2-1904854.zip" TargetMode="External"/><Relationship Id="rId171" Type="http://schemas.openxmlformats.org/officeDocument/2006/relationships/hyperlink" Target="http://www.3gpp.org/ftp/tsg_ran/WG2_RL2/TSGR2_105bis/Docs/R2-1904951.zip" TargetMode="External"/><Relationship Id="rId176" Type="http://schemas.openxmlformats.org/officeDocument/2006/relationships/footer" Target="footer1.xml"/><Relationship Id="rId12" Type="http://schemas.openxmlformats.org/officeDocument/2006/relationships/hyperlink" Target="http://www.3gpp.org/ftp/tsg_ran/WG2_RL2/TSGR2_105bis/Docs/R2-1905321.zip" TargetMode="External"/><Relationship Id="rId17" Type="http://schemas.openxmlformats.org/officeDocument/2006/relationships/hyperlink" Target="http://www.3gpp.org/ftp/tsg_ran/WG2_RL2/TSGR2_105bis/Docs/R2-1904646.zip" TargetMode="External"/><Relationship Id="rId33" Type="http://schemas.openxmlformats.org/officeDocument/2006/relationships/hyperlink" Target="http://www.3gpp.org/ftp/tsg_ran/WG2_RL2/TSGR2_105bis/Docs/R2-1900922.zip" TargetMode="External"/><Relationship Id="rId38" Type="http://schemas.openxmlformats.org/officeDocument/2006/relationships/hyperlink" Target="http://www.3gpp.org/ftp/tsg_ran/WG2_RL2/TSGR2_105bis/Docs/R2-1903349.zip" TargetMode="External"/><Relationship Id="rId59" Type="http://schemas.openxmlformats.org/officeDocument/2006/relationships/hyperlink" Target="http://www.3gpp.org/ftp/tsg_ran/WG2_RL2/TSGR2_105bis/Docs/R2-1900969.zip" TargetMode="External"/><Relationship Id="rId103" Type="http://schemas.openxmlformats.org/officeDocument/2006/relationships/hyperlink" Target="http://www.3gpp.org/ftp/tsg_ran/WG2_RL2/TSGR2_105bis/Docs/R2-1903887.zip" TargetMode="External"/><Relationship Id="rId108" Type="http://schemas.openxmlformats.org/officeDocument/2006/relationships/hyperlink" Target="http://www.3gpp.org/ftp/tsg_ran/WG2_RL2/TSGR2_105bis/Docs/R2-1903912.zip" TargetMode="External"/><Relationship Id="rId124" Type="http://schemas.openxmlformats.org/officeDocument/2006/relationships/hyperlink" Target="http://www.3gpp.org/ftp/tsg_ran/WG2_RL2/TSGR2_105bis/Docs/R2-1903352.zip" TargetMode="External"/><Relationship Id="rId129" Type="http://schemas.openxmlformats.org/officeDocument/2006/relationships/hyperlink" Target="http://www.3gpp.org/ftp/tsg_ran/WG2_RL2/TSGR2_105bis/Docs/R2-1900615.zip" TargetMode="External"/><Relationship Id="rId54" Type="http://schemas.openxmlformats.org/officeDocument/2006/relationships/hyperlink" Target="http://www.3gpp.org/ftp/tsg_ran/WG2_RL2/TSGR2_105bis/Docs/R2-1903813.zip" TargetMode="External"/><Relationship Id="rId70" Type="http://schemas.openxmlformats.org/officeDocument/2006/relationships/hyperlink" Target="http://www.3gpp.org/ftp/tsg_ran/WG2_RL2/TSGR2_105bis/Docs/R2-1903350.zip" TargetMode="External"/><Relationship Id="rId75" Type="http://schemas.openxmlformats.org/officeDocument/2006/relationships/hyperlink" Target="http://www.3gpp.org/ftp/tsg_ran/WG2_RL2/TSGR2_105bis/Docs/R2-1903923.zip" TargetMode="External"/><Relationship Id="rId91" Type="http://schemas.openxmlformats.org/officeDocument/2006/relationships/hyperlink" Target="http://www.3gpp.org/ftp/tsg_ran/WG2_RL2/TSGR2_105bis/Docs/R2-1904257.zip" TargetMode="External"/><Relationship Id="rId96" Type="http://schemas.openxmlformats.org/officeDocument/2006/relationships/hyperlink" Target="http://www.3gpp.org/ftp/tsg_ran/WG2_RL2/TSGR2_105bis/Docs/R2-1903882.zip" TargetMode="External"/><Relationship Id="rId140" Type="http://schemas.openxmlformats.org/officeDocument/2006/relationships/hyperlink" Target="http://www.3gpp.org/ftp/tsg_ran/WG2_RL2/TSGR2_105bis/Docs/R2-1903446.zip" TargetMode="External"/><Relationship Id="rId145" Type="http://schemas.openxmlformats.org/officeDocument/2006/relationships/hyperlink" Target="http://www.3gpp.org/ftp/tsg_ran/WG2_RL2/TSGR2_105bis/Docs/R2-1903892.zip" TargetMode="External"/><Relationship Id="rId161" Type="http://schemas.openxmlformats.org/officeDocument/2006/relationships/hyperlink" Target="http://www.3gpp.org/ftp/tsg_ran/WG2_RL2/TSGR2_105bis/Docs/R2-1904659.zip" TargetMode="External"/><Relationship Id="rId166" Type="http://schemas.openxmlformats.org/officeDocument/2006/relationships/hyperlink" Target="http://www.3gpp.org/ftp/tsg_ran/WG2_RL2/TSGR2_105bis/Docs/R2-190116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5bis/Docs/R2-1904284.zip" TargetMode="External"/><Relationship Id="rId28" Type="http://schemas.openxmlformats.org/officeDocument/2006/relationships/hyperlink" Target="http://www.3gpp.org/ftp/tsg_ran/WG2_RL2/TSGR2_105bis/Docs/R2-1903894.zip" TargetMode="External"/><Relationship Id="rId49" Type="http://schemas.openxmlformats.org/officeDocument/2006/relationships/hyperlink" Target="http://www.3gpp.org/ftp/tsg_ran/WG2_RL2/TSGR2_105bis/Docs/R2-1900505.zip" TargetMode="External"/><Relationship Id="rId114" Type="http://schemas.openxmlformats.org/officeDocument/2006/relationships/hyperlink" Target="http://www.3gpp.org/ftp/tsg_ran/WG2_RL2/TSGR2_105bis/Docs/R2-1903896.zip" TargetMode="External"/><Relationship Id="rId119" Type="http://schemas.openxmlformats.org/officeDocument/2006/relationships/hyperlink" Target="http://www.3gpp.org/ftp/tsg_ran/WG2_RL2/TSGR2_105bis/Docs/R2-1904286.zip" TargetMode="External"/><Relationship Id="rId10" Type="http://schemas.openxmlformats.org/officeDocument/2006/relationships/hyperlink" Target="http://www.3gpp.org/ftp/tsg_ran/WG2_RL2/TSGR2_105bis/Docs/R2-1904860.zip" TargetMode="External"/><Relationship Id="rId31" Type="http://schemas.openxmlformats.org/officeDocument/2006/relationships/hyperlink" Target="http://www.3gpp.org/ftp/tsg_ran/WG2_RL2/TSGR2_105bis/Docs/R2-1903895.zip" TargetMode="External"/><Relationship Id="rId44" Type="http://schemas.openxmlformats.org/officeDocument/2006/relationships/hyperlink" Target="http://www.3gpp.org/ftp/tsg_ran/WG2_RL2/TSGR2_105bis/Docs/R2-1903559.zip" TargetMode="External"/><Relationship Id="rId52" Type="http://schemas.openxmlformats.org/officeDocument/2006/relationships/hyperlink" Target="http://www.3gpp.org/ftp/tsg_ran/WG2_RL2/TSGR2_105bis/Docs/R2-1903256.zip" TargetMode="External"/><Relationship Id="rId60" Type="http://schemas.openxmlformats.org/officeDocument/2006/relationships/hyperlink" Target="http://www.3gpp.org/ftp/tsg_ran/WG2_RL2/TSGR2_105bis/Docs/R2-1904282.zip" TargetMode="External"/><Relationship Id="rId65" Type="http://schemas.openxmlformats.org/officeDocument/2006/relationships/hyperlink" Target="http://www.3gpp.org/ftp/tsg_ran/WG2_RL2/TSGR2_105bis/Docs/R2-1903920.zip" TargetMode="External"/><Relationship Id="rId73" Type="http://schemas.openxmlformats.org/officeDocument/2006/relationships/hyperlink" Target="http://www.3gpp.org/ftp/tsg_ran/WG2_RL2/TSGR2_105bis/Docs/R2-1905095.zip" TargetMode="External"/><Relationship Id="rId78" Type="http://schemas.openxmlformats.org/officeDocument/2006/relationships/hyperlink" Target="http://www.3gpp.org/ftp/tsg_ran/WG2_RL2/TSGR2_105bis/Docs/R2-1903351.zip" TargetMode="External"/><Relationship Id="rId81" Type="http://schemas.openxmlformats.org/officeDocument/2006/relationships/hyperlink" Target="http://www.3gpp.org/ftp/tsg_ran/WG2_RL2/TSGR2_105bis/Docs/R2-1903443.zip" TargetMode="External"/><Relationship Id="rId86" Type="http://schemas.openxmlformats.org/officeDocument/2006/relationships/hyperlink" Target="http://www.3gpp.org/ftp/tsg_ran/WG2_RL2/TSGR2_105bis/Docs/R2-1904849.zip" TargetMode="External"/><Relationship Id="rId94" Type="http://schemas.openxmlformats.org/officeDocument/2006/relationships/hyperlink" Target="http://www.3gpp.org/ftp/tsg_ran/WG2_RL2/TSGR2_105bis/Docs/R2-1903240.zip" TargetMode="External"/><Relationship Id="rId99" Type="http://schemas.openxmlformats.org/officeDocument/2006/relationships/hyperlink" Target="http://www.3gpp.org/ftp/tsg_ran/WG2_RL2/TSGR2_105bis/Docs/R2-1903310.zip" TargetMode="External"/><Relationship Id="rId101" Type="http://schemas.openxmlformats.org/officeDocument/2006/relationships/hyperlink" Target="http://www.3gpp.org/ftp/tsg_ran/WG2_RL2/TSGR2_105bis/Docs/R2-1903241.zip" TargetMode="External"/><Relationship Id="rId122" Type="http://schemas.openxmlformats.org/officeDocument/2006/relationships/hyperlink" Target="http://www.3gpp.org/ftp/tsg_ran/WG2_RL2/TSGR2_105bis/Docs/R2-1904394.zip" TargetMode="External"/><Relationship Id="rId130" Type="http://schemas.openxmlformats.org/officeDocument/2006/relationships/hyperlink" Target="http://www.3gpp.org/ftp/tsg_ran/WG2_RL2/TSGR2_105bis/Docs/R2-1904067.zip" TargetMode="External"/><Relationship Id="rId135" Type="http://schemas.openxmlformats.org/officeDocument/2006/relationships/hyperlink" Target="http://www.3gpp.org/ftp/tsg_ran/WG2_RL2/TSGR2_105bis/Docs/R2-1904191.zip" TargetMode="External"/><Relationship Id="rId143" Type="http://schemas.openxmlformats.org/officeDocument/2006/relationships/hyperlink" Target="http://www.3gpp.org/ftp/tsg_ran/WG2_RL2/TSGR2_105bis/Docs/R2-1900971.zip" TargetMode="External"/><Relationship Id="rId148" Type="http://schemas.openxmlformats.org/officeDocument/2006/relationships/hyperlink" Target="http://www.3gpp.org/ftp/tsg_ran/WG2_RL2/TSGR2_105bis/Docs/R2-1904386.zip" TargetMode="External"/><Relationship Id="rId151" Type="http://schemas.openxmlformats.org/officeDocument/2006/relationships/hyperlink" Target="http://www.3gpp.org/ftp/tsg_ran/WG2_RL2/TSGR2_105bis/Docs/R2-1903353.zip" TargetMode="External"/><Relationship Id="rId156" Type="http://schemas.openxmlformats.org/officeDocument/2006/relationships/hyperlink" Target="http://www.3gpp.org/ftp/tsg_ran/WG2_RL2/TSGR2_105bis/Docs/R2-1904855.zip" TargetMode="External"/><Relationship Id="rId164" Type="http://schemas.openxmlformats.org/officeDocument/2006/relationships/hyperlink" Target="http://www.3gpp.org/ftp/tsg_ran/WG2_RL2/TSGR2_105bis/Docs/R2-1900966.zip" TargetMode="External"/><Relationship Id="rId169" Type="http://schemas.openxmlformats.org/officeDocument/2006/relationships/hyperlink" Target="http://www.3gpp.org/ftp/tsg_ran/WG2_RL2/TSGR2_105bis/Docs/R2-1903898.zip" TargetMode="External"/><Relationship Id="rId177"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105bis/Docs/R2-1904859.zip" TargetMode="External"/><Relationship Id="rId172" Type="http://schemas.openxmlformats.org/officeDocument/2006/relationships/hyperlink" Target="http://www.3gpp.org/ftp/tsg_ran/WG2_RL2/TSGR2_105bis/Docs/R2-1900964.zip" TargetMode="External"/><Relationship Id="rId13" Type="http://schemas.openxmlformats.org/officeDocument/2006/relationships/hyperlink" Target="http://www.3gpp.org/ftp/tsg_ran/WG2_RL2/TSGR2_105bis/Docs/R2-1905025.zip" TargetMode="External"/><Relationship Id="rId18" Type="http://schemas.openxmlformats.org/officeDocument/2006/relationships/hyperlink" Target="http://www.3gpp.org/ftp/tsg_ran/WG2_RL2/TSGR2_105bis/Docs/R2-1900791.zip" TargetMode="External"/><Relationship Id="rId39" Type="http://schemas.openxmlformats.org/officeDocument/2006/relationships/hyperlink" Target="http://www.3gpp.org/ftp/tsg_ran/WG2_RL2/TSGR2_105bis/Docs/R2-1904887.zip" TargetMode="External"/><Relationship Id="rId109" Type="http://schemas.openxmlformats.org/officeDocument/2006/relationships/hyperlink" Target="http://www.3gpp.org/ftp/tsg_ran/WG2_RL2/TSGR2_105bis/Docs/R2-1905140.zip" TargetMode="External"/><Relationship Id="rId34" Type="http://schemas.openxmlformats.org/officeDocument/2006/relationships/hyperlink" Target="http://www.3gpp.org/ftp/tsg_ran/WG2_RL2/TSGR2_105bis/Docs/R2-1904365.zip" TargetMode="External"/><Relationship Id="rId50" Type="http://schemas.openxmlformats.org/officeDocument/2006/relationships/hyperlink" Target="http://www.3gpp.org/ftp/tsg_ran/WG2_RL2/TSGR2_105bis/Docs/R2-1905100.zip" TargetMode="External"/><Relationship Id="rId55" Type="http://schemas.openxmlformats.org/officeDocument/2006/relationships/hyperlink" Target="http://www.3gpp.org/ftp/tsg_ran/WG2_RL2/TSGR2_105bis/Docs/R2-1900507.zip" TargetMode="External"/><Relationship Id="rId76" Type="http://schemas.openxmlformats.org/officeDocument/2006/relationships/hyperlink" Target="http://www.3gpp.org/ftp/tsg_ran/WG2_RL2/TSGR2_105bis/Docs/R2-1903924.zip" TargetMode="External"/><Relationship Id="rId97" Type="http://schemas.openxmlformats.org/officeDocument/2006/relationships/hyperlink" Target="http://www.3gpp.org/ftp/tsg_ran/WG2_RL2/TSGR2_105bis/Docs/R2-1903377.zip" TargetMode="External"/><Relationship Id="rId104" Type="http://schemas.openxmlformats.org/officeDocument/2006/relationships/hyperlink" Target="http://www.3gpp.org/ftp/tsg_ran/WG2_RL2/TSGR2_105bis/Docs/R2-1905098.zip" TargetMode="External"/><Relationship Id="rId120" Type="http://schemas.openxmlformats.org/officeDocument/2006/relationships/hyperlink" Target="http://www.3gpp.org/ftp/tsg_ran/WG2_RL2/TSGR2_105bis/Docs/R2-1900614.zip" TargetMode="External"/><Relationship Id="rId125" Type="http://schemas.openxmlformats.org/officeDocument/2006/relationships/hyperlink" Target="http://www.3gpp.org/ftp/tsg_ran/WG2_RL2/TSGR2_105bis/Docs/R2-1903437.zip" TargetMode="External"/><Relationship Id="rId141" Type="http://schemas.openxmlformats.org/officeDocument/2006/relationships/hyperlink" Target="http://www.3gpp.org/ftp/tsg_ran/WG2_RL2/TSGR2_105bis/Docs/R2-1900872.zip" TargetMode="External"/><Relationship Id="rId146" Type="http://schemas.openxmlformats.org/officeDocument/2006/relationships/hyperlink" Target="http://www.3gpp.org/ftp/tsg_ran/WG2_RL2/TSGR2_105bis/Docs/R2-1901083.zip" TargetMode="External"/><Relationship Id="rId167" Type="http://schemas.openxmlformats.org/officeDocument/2006/relationships/hyperlink" Target="http://www.3gpp.org/ftp/tsg_ran/WG2_RL2/TSGR2_105bis/Docs/R2-1903893.zip" TargetMode="External"/><Relationship Id="rId7" Type="http://schemas.openxmlformats.org/officeDocument/2006/relationships/endnotes" Target="endnotes.xml"/><Relationship Id="rId71" Type="http://schemas.openxmlformats.org/officeDocument/2006/relationships/hyperlink" Target="http://www.3gpp.org/ftp/tsg_ran/WG2_RL2/TSGR2_105bis/Docs/R2-1903812.zip" TargetMode="External"/><Relationship Id="rId92" Type="http://schemas.openxmlformats.org/officeDocument/2006/relationships/hyperlink" Target="http://www.3gpp.org/ftp/tsg_ran/WG2_RL2/TSGR2_105bis/Docs/R2-1905097.zip" TargetMode="External"/><Relationship Id="rId162" Type="http://schemas.openxmlformats.org/officeDocument/2006/relationships/hyperlink" Target="http://www.3gpp.org/ftp/tsg_ran/WG2_RL2/TSGR2_105bis/Docs/R2-1900788.zip" TargetMode="External"/><Relationship Id="rId2" Type="http://schemas.openxmlformats.org/officeDocument/2006/relationships/numbering" Target="numbering.xml"/><Relationship Id="rId29" Type="http://schemas.openxmlformats.org/officeDocument/2006/relationships/hyperlink" Target="http://www.3gpp.org/ftp/tsg_ran/WG2_RL2/TSGR2_105bis/Docs/R2-1903916.zip" TargetMode="External"/><Relationship Id="rId24" Type="http://schemas.openxmlformats.org/officeDocument/2006/relationships/hyperlink" Target="http://www.3gpp.org/ftp/tsg_ran/WG2_RL2/TSGR2_105bis/Docs/R2-1904285.zip" TargetMode="External"/><Relationship Id="rId40" Type="http://schemas.openxmlformats.org/officeDocument/2006/relationships/hyperlink" Target="http://www.3gpp.org/ftp/tsg_ran/WG2_RL2/TSGR2_105bis/Docs/R2-1903814.zip" TargetMode="External"/><Relationship Id="rId45" Type="http://schemas.openxmlformats.org/officeDocument/2006/relationships/hyperlink" Target="http://www.3gpp.org/ftp/tsg_ran/WG2_RL2/TSGR2_105bis/Docs/R2-1904678.zip" TargetMode="External"/><Relationship Id="rId66" Type="http://schemas.openxmlformats.org/officeDocument/2006/relationships/hyperlink" Target="http://www.3gpp.org/ftp/tsg_ran/WG2_RL2/TSGR2_105bis/Docs/R2-1900970.zip" TargetMode="External"/><Relationship Id="rId87" Type="http://schemas.openxmlformats.org/officeDocument/2006/relationships/hyperlink" Target="http://www.3gpp.org/ftp/tsg_ran/WG2_RL2/TSGR2_105bis/Docs/R2-1904156.zip" TargetMode="External"/><Relationship Id="rId110" Type="http://schemas.openxmlformats.org/officeDocument/2006/relationships/hyperlink" Target="http://www.3gpp.org/ftp/tsg_ran/WG2_RL2/TSGR2_105bis/Docs/R2-1903883.zip" TargetMode="External"/><Relationship Id="rId115" Type="http://schemas.openxmlformats.org/officeDocument/2006/relationships/hyperlink" Target="http://www.3gpp.org/ftp/tsg_ran/WG2_RL2/TSGR2_105bis/Docs/R2-1903767.zip" TargetMode="External"/><Relationship Id="rId131" Type="http://schemas.openxmlformats.org/officeDocument/2006/relationships/hyperlink" Target="http://www.3gpp.org/ftp/tsg_ran/WG2_RL2/TSGR2_105bis/Docs/R2-1905139.zip" TargetMode="External"/><Relationship Id="rId136" Type="http://schemas.openxmlformats.org/officeDocument/2006/relationships/hyperlink" Target="http://www.3gpp.org/ftp/tsg_ran/WG2_RL2/TSGR2_105bis/Docs/R2-1904662.zip" TargetMode="External"/><Relationship Id="rId157" Type="http://schemas.openxmlformats.org/officeDocument/2006/relationships/hyperlink" Target="http://www.3gpp.org/ftp/tsg_ran/WG2_RL2/TSGR2_105bis/Docs/R2-1905099.zip" TargetMode="External"/><Relationship Id="rId178" Type="http://schemas.openxmlformats.org/officeDocument/2006/relationships/theme" Target="theme/theme1.xml"/><Relationship Id="rId61" Type="http://schemas.openxmlformats.org/officeDocument/2006/relationships/hyperlink" Target="http://www.3gpp.org/ftp/tsg_ran/WG2_RL2/TSGR2_105bis/Docs/R2-1900618.zip" TargetMode="External"/><Relationship Id="rId82" Type="http://schemas.openxmlformats.org/officeDocument/2006/relationships/hyperlink" Target="http://www.3gpp.org/ftp/tsg_ran/WG2_RL2/TSGR2_105bis/Docs/R2-1900870.zip" TargetMode="External"/><Relationship Id="rId152" Type="http://schemas.openxmlformats.org/officeDocument/2006/relationships/hyperlink" Target="http://www.3gpp.org/ftp/tsg_ran/WG2_RL2/TSGR2_105bis/Docs/R2-1903614.zip" TargetMode="External"/><Relationship Id="rId173" Type="http://schemas.openxmlformats.org/officeDocument/2006/relationships/hyperlink" Target="http://www.3gpp.org/ftp/tsg_ran/WG2_RL2/TSGR2_105bis/Docs/R2-1903897.zip" TargetMode="External"/><Relationship Id="rId19" Type="http://schemas.openxmlformats.org/officeDocument/2006/relationships/hyperlink" Target="http://www.3gpp.org/ftp/tsg_ran/WG2_RL2/TSGR2_105bis/Docs/R2-1903918.zip" TargetMode="External"/><Relationship Id="rId14" Type="http://schemas.openxmlformats.org/officeDocument/2006/relationships/hyperlink" Target="http://www.3gpp.org/ftp/tsg_ran/WG2_RL2/TSGR2_105bis/Docs/R2-1903265.zip" TargetMode="External"/><Relationship Id="rId30" Type="http://schemas.openxmlformats.org/officeDocument/2006/relationships/hyperlink" Target="http://www.3gpp.org/ftp/tsg_ran/WG2_RL2/TSGR2_105bis/Docs/R2-1903248.zip" TargetMode="External"/><Relationship Id="rId35" Type="http://schemas.openxmlformats.org/officeDocument/2006/relationships/hyperlink" Target="http://www.3gpp.org/ftp/tsg_ran/WG2_RL2/TSGR2_105bis/Docs/R2-1903880.zip" TargetMode="External"/><Relationship Id="rId56" Type="http://schemas.openxmlformats.org/officeDocument/2006/relationships/hyperlink" Target="http://www.3gpp.org/ftp/tsg_ran/WG2_RL2/TSGR2_105bis/Docs/R2-1904681.zip" TargetMode="External"/><Relationship Id="rId77" Type="http://schemas.openxmlformats.org/officeDocument/2006/relationships/hyperlink" Target="http://www.3gpp.org/ftp/tsg_ran/WG2_RL2/TSGR2_105bis/Docs/R2-1904863.zip" TargetMode="External"/><Relationship Id="rId100" Type="http://schemas.openxmlformats.org/officeDocument/2006/relationships/hyperlink" Target="http://www.3gpp.org/ftp/tsg_ran/WG2_RL2/TSGR2_105bis/Docs/R2-1904862.zip" TargetMode="External"/><Relationship Id="rId105" Type="http://schemas.openxmlformats.org/officeDocument/2006/relationships/hyperlink" Target="http://www.3gpp.org/ftp/tsg_ran/WG2_RL2/TSGR2_105bis/Docs/R2-1903890.zip" TargetMode="External"/><Relationship Id="rId126" Type="http://schemas.openxmlformats.org/officeDocument/2006/relationships/hyperlink" Target="http://www.3gpp.org/ftp/tsg_ran/WG2_RL2/TSGR2_105bis/Docs/R2-1900512.zip" TargetMode="External"/><Relationship Id="rId147" Type="http://schemas.openxmlformats.org/officeDocument/2006/relationships/hyperlink" Target="http://www.3gpp.org/ftp/tsg_ran/WG2_RL2/TSGR2_105bis/Docs/R2-1904850.zip" TargetMode="External"/><Relationship Id="rId168" Type="http://schemas.openxmlformats.org/officeDocument/2006/relationships/hyperlink" Target="http://www.3gpp.org/ftp/tsg_ran/WG2_RL2/TSGR2_105bis/Docs/R2-1901165.zip" TargetMode="External"/><Relationship Id="rId8" Type="http://schemas.openxmlformats.org/officeDocument/2006/relationships/hyperlink" Target="http://www.3gpp.org/ftp/tsg_ran/WG2_RL2/TSGR2_105bis/Docs/R2-1905188.zip" TargetMode="External"/><Relationship Id="rId51" Type="http://schemas.openxmlformats.org/officeDocument/2006/relationships/hyperlink" Target="http://www.3gpp.org/ftp/tsg_ran/WG2_RL2/TSGR2_105bis/Docs/R2-1903917.zip" TargetMode="External"/><Relationship Id="rId72" Type="http://schemas.openxmlformats.org/officeDocument/2006/relationships/hyperlink" Target="http://www.3gpp.org/ftp/tsg_ran/WG2_RL2/TSGR2_105bis/Docs/R2-1900506.zip" TargetMode="External"/><Relationship Id="rId93" Type="http://schemas.openxmlformats.org/officeDocument/2006/relationships/hyperlink" Target="http://www.3gpp.org/ftp/tsg_ran/WG2_RL2/TSGR2_105bis/Docs/R2-1903886.zip" TargetMode="External"/><Relationship Id="rId98" Type="http://schemas.openxmlformats.org/officeDocument/2006/relationships/hyperlink" Target="http://www.3gpp.org/ftp/tsg_ran/WG2_RL2/TSGR2_105bis/Docs/R2-1904280.zip" TargetMode="External"/><Relationship Id="rId121" Type="http://schemas.openxmlformats.org/officeDocument/2006/relationships/hyperlink" Target="http://www.3gpp.org/ftp/tsg_ran/WG2_RL2/TSGR2_105bis/Docs/R2-1903888.zip" TargetMode="External"/><Relationship Id="rId142" Type="http://schemas.openxmlformats.org/officeDocument/2006/relationships/hyperlink" Target="http://www.3gpp.org/ftp/tsg_ran/WG2_RL2/TSGR2_105bis/Docs/R2-1904953.zip" TargetMode="External"/><Relationship Id="rId163" Type="http://schemas.openxmlformats.org/officeDocument/2006/relationships/hyperlink" Target="http://www.3gpp.org/ftp/tsg_ran/WG2_RL2/TSGR2_105bis/Docs/R2-1904952.zip" TargetMode="External"/><Relationship Id="rId3" Type="http://schemas.openxmlformats.org/officeDocument/2006/relationships/styles" Target="styles.xml"/><Relationship Id="rId25" Type="http://schemas.openxmlformats.org/officeDocument/2006/relationships/hyperlink" Target="http://www.3gpp.org/ftp/tsg_ran/WG2_RL2/TSGR2_105bis/Docs/R2-1904861.zip" TargetMode="External"/><Relationship Id="rId46" Type="http://schemas.openxmlformats.org/officeDocument/2006/relationships/hyperlink" Target="http://www.3gpp.org/ftp/tsg_ran/WG2_RL2/TSGR2_105bis/Docs/R2-1900789.zip" TargetMode="External"/><Relationship Id="rId67" Type="http://schemas.openxmlformats.org/officeDocument/2006/relationships/hyperlink" Target="http://www.3gpp.org/ftp/tsg_ran/WG2_RL2/TSGR2_105bis/Docs/R2-1903921.zip" TargetMode="External"/><Relationship Id="rId116" Type="http://schemas.openxmlformats.org/officeDocument/2006/relationships/hyperlink" Target="http://www.3gpp.org/ftp/tsg_ran/WG2_RL2/TSGR2_105bis/Docs/R2-1903192.zip" TargetMode="External"/><Relationship Id="rId137" Type="http://schemas.openxmlformats.org/officeDocument/2006/relationships/hyperlink" Target="http://www.3gpp.org/ftp/tsg_ran/WG2_RL2/TSGR2_105bis/Docs/R2-1905073.zip" TargetMode="External"/><Relationship Id="rId158" Type="http://schemas.openxmlformats.org/officeDocument/2006/relationships/hyperlink" Target="http://www.3gpp.org/ftp/tsg_ran/WG2_RL2/TSGR2_105bis/Docs/R2-1904176.zip" TargetMode="External"/><Relationship Id="rId20" Type="http://schemas.openxmlformats.org/officeDocument/2006/relationships/hyperlink" Target="http://www.3gpp.org/ftp/tsg_ran/WG2_RL2/TSGR2_105bis/Docs/R2-1903306.zip" TargetMode="External"/><Relationship Id="rId41" Type="http://schemas.openxmlformats.org/officeDocument/2006/relationships/hyperlink" Target="http://www.3gpp.org/ftp/tsg_ran/WG2_RL2/TSGR2_105bis/Docs/R2-1900509.zip" TargetMode="External"/><Relationship Id="rId62" Type="http://schemas.openxmlformats.org/officeDocument/2006/relationships/hyperlink" Target="http://www.3gpp.org/ftp/tsg_ran/WG2_RL2/TSGR2_105bis/Docs/R2-1903919.zip" TargetMode="External"/><Relationship Id="rId83" Type="http://schemas.openxmlformats.org/officeDocument/2006/relationships/hyperlink" Target="http://www.3gpp.org/ftp/tsg_ran/WG2_RL2/TSGR2_105bis/Docs/R2-1904283.zip" TargetMode="External"/><Relationship Id="rId88" Type="http://schemas.openxmlformats.org/officeDocument/2006/relationships/hyperlink" Target="http://www.3gpp.org/ftp/tsg_ran/WG2_RL2/TSGR2_105bis/Docs/R2-1904343.zip" TargetMode="External"/><Relationship Id="rId111" Type="http://schemas.openxmlformats.org/officeDocument/2006/relationships/hyperlink" Target="http://www.3gpp.org/ftp/tsg_ran/WG2_RL2/TSGR2_105bis/Docs/R2-1904874.zip" TargetMode="External"/><Relationship Id="rId132" Type="http://schemas.openxmlformats.org/officeDocument/2006/relationships/hyperlink" Target="http://www.3gpp.org/ftp/tsg_ran/WG2_RL2/TSGR2_105bis/Docs/R2-1903434.zip" TargetMode="External"/><Relationship Id="rId153" Type="http://schemas.openxmlformats.org/officeDocument/2006/relationships/hyperlink" Target="http://www.3gpp.org/ftp/tsg_ran/WG2_RL2/TSGR2_105bis/Docs/R2-1904851.zip" TargetMode="External"/><Relationship Id="rId174" Type="http://schemas.openxmlformats.org/officeDocument/2006/relationships/hyperlink" Target="http://www.3gpp.org/ftp/tsg_ran/WG2_RL2/TSGR2_105bis/Docs/R2-1905321.zip" TargetMode="External"/><Relationship Id="rId15" Type="http://schemas.openxmlformats.org/officeDocument/2006/relationships/hyperlink" Target="http://www.3gpp.org/ftp/tsg_ran/WG2_RL2/TSGR2_105bis/Docs/R2-1905104.zip" TargetMode="External"/><Relationship Id="rId36" Type="http://schemas.openxmlformats.org/officeDocument/2006/relationships/hyperlink" Target="http://www.3gpp.org/ftp/tsg_ran/WG2_RL2/TSGR2_105bis/Docs/R2-1903266.zip" TargetMode="External"/><Relationship Id="rId57" Type="http://schemas.openxmlformats.org/officeDocument/2006/relationships/hyperlink" Target="http://www.3gpp.org/ftp/tsg_ran/WG2_RL2/TSGR2_105bis/Docs/R2-1900790.zip" TargetMode="External"/><Relationship Id="rId106" Type="http://schemas.openxmlformats.org/officeDocument/2006/relationships/hyperlink" Target="http://www.3gpp.org/ftp/tsg_ran/WG2_RL2/TSGR2_105bis/Docs/R2-1905137.zip" TargetMode="External"/><Relationship Id="rId127" Type="http://schemas.openxmlformats.org/officeDocument/2006/relationships/hyperlink" Target="http://www.3gpp.org/ftp/tsg_ran/WG2_RL2/TSGR2_105bis/Docs/R2-190355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92B5B-4240-4AA2-9331-BC540321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3150</Words>
  <Characters>35457</Characters>
  <Application>Microsoft Office Word</Application>
  <DocSecurity>0</DocSecurity>
  <Lines>295</Lines>
  <Paragraphs>77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38530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Nokia, Nokia Shanghai Bell</cp:lastModifiedBy>
  <cp:revision>2</cp:revision>
  <dcterms:created xsi:type="dcterms:W3CDTF">2019-04-11T07:13:00Z</dcterms:created>
  <dcterms:modified xsi:type="dcterms:W3CDTF">2019-04-11T07:13:00Z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